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7D" w:rsidRDefault="0012437D" w:rsidP="0012437D">
      <w:pPr>
        <w:pStyle w:val="justifynoinden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2437D">
        <w:rPr>
          <w:rFonts w:ascii="Arial" w:hAnsi="Arial" w:cs="Arial"/>
          <w:b/>
          <w:sz w:val="22"/>
          <w:szCs w:val="22"/>
        </w:rPr>
        <w:t>II domenica di Pasqua anno C</w:t>
      </w:r>
    </w:p>
    <w:p w:rsidR="0012437D" w:rsidRDefault="0012437D" w:rsidP="0012437D">
      <w:pPr>
        <w:pStyle w:val="justifynoinden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12437D" w:rsidRPr="0012437D" w:rsidRDefault="0012437D" w:rsidP="0012437D">
      <w:pPr>
        <w:pStyle w:val="justifynoinden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 Vangelo secondo Giovanni (20,19-31)</w:t>
      </w:r>
    </w:p>
    <w:p w:rsidR="0012437D" w:rsidRPr="0012437D" w:rsidRDefault="0012437D" w:rsidP="0012437D">
      <w:pPr>
        <w:pStyle w:val="justifynoinden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  <w:vertAlign w:val="superscript"/>
        </w:rPr>
        <w:t>19</w:t>
      </w:r>
      <w:r w:rsidRPr="0012437D">
        <w:rPr>
          <w:rFonts w:ascii="Arial" w:hAnsi="Arial" w:cs="Arial"/>
          <w:sz w:val="22"/>
          <w:szCs w:val="22"/>
        </w:rPr>
        <w:t xml:space="preserve">La sera di quel giorno, il primo della settimana, mentre erano chiuse le porte del luogo dove si trovavano i discepoli per timore dei Giudei, venne Gesù, stette in mezzo e disse loro: «Pace a voi!». </w:t>
      </w:r>
      <w:r w:rsidRPr="0012437D">
        <w:rPr>
          <w:rFonts w:ascii="Arial" w:hAnsi="Arial" w:cs="Arial"/>
          <w:sz w:val="22"/>
          <w:szCs w:val="22"/>
          <w:vertAlign w:val="superscript"/>
        </w:rPr>
        <w:t>20</w:t>
      </w:r>
      <w:r w:rsidRPr="0012437D">
        <w:rPr>
          <w:rFonts w:ascii="Arial" w:hAnsi="Arial" w:cs="Arial"/>
          <w:sz w:val="22"/>
          <w:szCs w:val="22"/>
        </w:rPr>
        <w:t xml:space="preserve">Detto questo, mostrò loro le mani e il fianco. E i discepoli gioirono al vedere il Signore. </w:t>
      </w:r>
      <w:r w:rsidRPr="0012437D">
        <w:rPr>
          <w:rFonts w:ascii="Arial" w:hAnsi="Arial" w:cs="Arial"/>
          <w:sz w:val="22"/>
          <w:szCs w:val="22"/>
          <w:vertAlign w:val="superscript"/>
        </w:rPr>
        <w:t>21</w:t>
      </w:r>
      <w:r w:rsidRPr="0012437D">
        <w:rPr>
          <w:rFonts w:ascii="Arial" w:hAnsi="Arial" w:cs="Arial"/>
          <w:sz w:val="22"/>
          <w:szCs w:val="22"/>
        </w:rPr>
        <w:t xml:space="preserve">Gesù disse loro di nuovo: «Pace a voi! Come il Padre ha mandato me, anche io mando voi». </w:t>
      </w:r>
      <w:r w:rsidRPr="0012437D">
        <w:rPr>
          <w:rFonts w:ascii="Arial" w:hAnsi="Arial" w:cs="Arial"/>
          <w:sz w:val="22"/>
          <w:szCs w:val="22"/>
          <w:vertAlign w:val="superscript"/>
        </w:rPr>
        <w:t>22</w:t>
      </w:r>
      <w:r w:rsidRPr="0012437D">
        <w:rPr>
          <w:rFonts w:ascii="Arial" w:hAnsi="Arial" w:cs="Arial"/>
          <w:sz w:val="22"/>
          <w:szCs w:val="22"/>
        </w:rPr>
        <w:t xml:space="preserve">Detto questo, soffiò e disse loro: «Ricevete lo Spirito Santo. </w:t>
      </w:r>
      <w:r w:rsidRPr="0012437D">
        <w:rPr>
          <w:rFonts w:ascii="Arial" w:hAnsi="Arial" w:cs="Arial"/>
          <w:sz w:val="22"/>
          <w:szCs w:val="22"/>
          <w:vertAlign w:val="superscript"/>
        </w:rPr>
        <w:t>23</w:t>
      </w:r>
      <w:r w:rsidRPr="0012437D">
        <w:rPr>
          <w:rFonts w:ascii="Arial" w:hAnsi="Arial" w:cs="Arial"/>
          <w:sz w:val="22"/>
          <w:szCs w:val="22"/>
        </w:rPr>
        <w:t>A coloro a cui perdonerete i peccati, saranno perdonati; a coloro a cui non perdonerete, non saranno perdonati».</w:t>
      </w:r>
    </w:p>
    <w:p w:rsidR="0012437D" w:rsidRPr="0012437D" w:rsidRDefault="0012437D" w:rsidP="0012437D">
      <w:pPr>
        <w:pStyle w:val="justify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  <w:vertAlign w:val="superscript"/>
        </w:rPr>
        <w:t>24</w:t>
      </w:r>
      <w:r w:rsidRPr="0012437D">
        <w:rPr>
          <w:rFonts w:ascii="Arial" w:hAnsi="Arial" w:cs="Arial"/>
          <w:sz w:val="22"/>
          <w:szCs w:val="22"/>
        </w:rPr>
        <w:t xml:space="preserve">Tommaso, uno dei Dodici, chiamato </w:t>
      </w:r>
      <w:proofErr w:type="spellStart"/>
      <w:r w:rsidRPr="0012437D">
        <w:rPr>
          <w:rFonts w:ascii="Arial" w:hAnsi="Arial" w:cs="Arial"/>
          <w:sz w:val="22"/>
          <w:szCs w:val="22"/>
        </w:rPr>
        <w:t>Dìdimo</w:t>
      </w:r>
      <w:proofErr w:type="spellEnd"/>
      <w:r w:rsidRPr="0012437D">
        <w:rPr>
          <w:rFonts w:ascii="Arial" w:hAnsi="Arial" w:cs="Arial"/>
          <w:sz w:val="22"/>
          <w:szCs w:val="22"/>
        </w:rPr>
        <w:t xml:space="preserve">, non era con loro quando venne Gesù. </w:t>
      </w:r>
      <w:r w:rsidRPr="0012437D">
        <w:rPr>
          <w:rFonts w:ascii="Arial" w:hAnsi="Arial" w:cs="Arial"/>
          <w:sz w:val="22"/>
          <w:szCs w:val="22"/>
          <w:vertAlign w:val="superscript"/>
        </w:rPr>
        <w:t>25</w:t>
      </w:r>
      <w:r w:rsidRPr="0012437D">
        <w:rPr>
          <w:rFonts w:ascii="Arial" w:hAnsi="Arial" w:cs="Arial"/>
          <w:sz w:val="22"/>
          <w:szCs w:val="22"/>
        </w:rPr>
        <w:t>Gli dicevano gli altri discepoli: «Abbiamo visto il Signore!». Ma egli disse loro: «Se non vedo nelle sue mani il segno dei chiodi e non metto il mio dito nel segno dei chiodi e non metto la mia mano nel suo fianco, io non credo».</w:t>
      </w:r>
    </w:p>
    <w:p w:rsidR="0012437D" w:rsidRPr="0012437D" w:rsidRDefault="0012437D" w:rsidP="0012437D">
      <w:pPr>
        <w:pStyle w:val="justify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  <w:vertAlign w:val="superscript"/>
        </w:rPr>
        <w:t>26</w:t>
      </w:r>
      <w:r w:rsidRPr="0012437D">
        <w:rPr>
          <w:rFonts w:ascii="Arial" w:hAnsi="Arial" w:cs="Arial"/>
          <w:sz w:val="22"/>
          <w:szCs w:val="22"/>
        </w:rPr>
        <w:t xml:space="preserve">Otto giorni dopo i discepoli erano di nuovo in casa e c’era con loro anche Tommaso. Venne Gesù, a porte chiuse, stette in mezzo e disse: «Pace a voi!». </w:t>
      </w:r>
      <w:r w:rsidRPr="0012437D">
        <w:rPr>
          <w:rFonts w:ascii="Arial" w:hAnsi="Arial" w:cs="Arial"/>
          <w:sz w:val="22"/>
          <w:szCs w:val="22"/>
          <w:vertAlign w:val="superscript"/>
        </w:rPr>
        <w:t>27</w:t>
      </w:r>
      <w:r w:rsidRPr="0012437D">
        <w:rPr>
          <w:rFonts w:ascii="Arial" w:hAnsi="Arial" w:cs="Arial"/>
          <w:sz w:val="22"/>
          <w:szCs w:val="22"/>
        </w:rPr>
        <w:t xml:space="preserve">Poi disse a Tommaso: «Metti qui il tuo dito e guarda le mie mani; tendi la tua mano e mettila nel mio fianco; e non essere incredulo, ma credente!». </w:t>
      </w:r>
      <w:r w:rsidRPr="0012437D">
        <w:rPr>
          <w:rFonts w:ascii="Arial" w:hAnsi="Arial" w:cs="Arial"/>
          <w:sz w:val="22"/>
          <w:szCs w:val="22"/>
          <w:vertAlign w:val="superscript"/>
        </w:rPr>
        <w:t>28</w:t>
      </w:r>
      <w:r w:rsidRPr="0012437D">
        <w:rPr>
          <w:rFonts w:ascii="Arial" w:hAnsi="Arial" w:cs="Arial"/>
          <w:sz w:val="22"/>
          <w:szCs w:val="22"/>
        </w:rPr>
        <w:t xml:space="preserve">Gli rispose Tommaso: «Mio Signore e mio Dio!». </w:t>
      </w:r>
      <w:r w:rsidRPr="0012437D">
        <w:rPr>
          <w:rFonts w:ascii="Arial" w:hAnsi="Arial" w:cs="Arial"/>
          <w:sz w:val="22"/>
          <w:szCs w:val="22"/>
          <w:vertAlign w:val="superscript"/>
        </w:rPr>
        <w:t>29</w:t>
      </w:r>
      <w:r w:rsidRPr="0012437D">
        <w:rPr>
          <w:rFonts w:ascii="Arial" w:hAnsi="Arial" w:cs="Arial"/>
          <w:sz w:val="22"/>
          <w:szCs w:val="22"/>
        </w:rPr>
        <w:t>Gesù gli disse: «Perché mi hai veduto, tu hai creduto; beati quelli che non hanno visto e hanno creduto!».</w:t>
      </w:r>
    </w:p>
    <w:p w:rsidR="0012437D" w:rsidRPr="0012437D" w:rsidRDefault="0012437D" w:rsidP="0012437D">
      <w:pPr>
        <w:pStyle w:val="justify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  <w:vertAlign w:val="superscript"/>
        </w:rPr>
        <w:t>30</w:t>
      </w:r>
      <w:r w:rsidRPr="0012437D">
        <w:rPr>
          <w:rFonts w:ascii="Arial" w:hAnsi="Arial" w:cs="Arial"/>
          <w:sz w:val="22"/>
          <w:szCs w:val="22"/>
        </w:rPr>
        <w:t xml:space="preserve">Gesù, in presenza dei suoi discepoli, fece molti altri segni che non sono stati scritti in questo libro. </w:t>
      </w:r>
      <w:r w:rsidRPr="0012437D">
        <w:rPr>
          <w:rFonts w:ascii="Arial" w:hAnsi="Arial" w:cs="Arial"/>
          <w:sz w:val="22"/>
          <w:szCs w:val="22"/>
          <w:vertAlign w:val="superscript"/>
        </w:rPr>
        <w:t>31</w:t>
      </w:r>
      <w:r w:rsidRPr="0012437D">
        <w:rPr>
          <w:rFonts w:ascii="Arial" w:hAnsi="Arial" w:cs="Arial"/>
          <w:sz w:val="22"/>
          <w:szCs w:val="22"/>
        </w:rPr>
        <w:t>Ma questi sono stati scritti perché crediate che Gesù è il Cristo, il Figlio di Dio, e perché, credendo, abbiate la vita nel suo nome.</w:t>
      </w: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A noi giovò più l'incredulità di Tommaso che non la fede degli apostoli (Gregorio Magno). Tommaso ci è più utile degli altri. Per</w:t>
      </w:r>
      <w:r w:rsidRPr="0012437D">
        <w:rPr>
          <w:rFonts w:ascii="Arial" w:hAnsi="Arial" w:cs="Arial"/>
          <w:sz w:val="22"/>
          <w:szCs w:val="22"/>
        </w:rPr>
        <w:softHyphen/>
        <w:t>ché ci mostra quale grande educatore fosse Gesù: aveva formato Tommaso alla libertà interiore, al coraggio di dis</w:t>
      </w:r>
      <w:r w:rsidRPr="0012437D">
        <w:rPr>
          <w:rFonts w:ascii="Arial" w:hAnsi="Arial" w:cs="Arial"/>
          <w:sz w:val="22"/>
          <w:szCs w:val="22"/>
        </w:rPr>
        <w:softHyphen/>
        <w:t>sentire per seguire la propria coscienza.</w:t>
      </w:r>
    </w:p>
    <w:p w:rsid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Erano chiuse le porte del luogo dove si trovavano i discepoli per paura dei Giu</w:t>
      </w:r>
      <w:r w:rsidRPr="0012437D">
        <w:rPr>
          <w:rFonts w:ascii="Arial" w:hAnsi="Arial" w:cs="Arial"/>
          <w:sz w:val="22"/>
          <w:szCs w:val="22"/>
        </w:rPr>
        <w:softHyphen/>
        <w:t>dei.</w:t>
      </w:r>
      <w:r>
        <w:rPr>
          <w:rFonts w:ascii="Arial" w:hAnsi="Arial" w:cs="Arial"/>
          <w:sz w:val="22"/>
          <w:szCs w:val="22"/>
        </w:rPr>
        <w:t xml:space="preserve"> </w:t>
      </w:r>
      <w:r w:rsidRPr="0012437D">
        <w:rPr>
          <w:rFonts w:ascii="Arial" w:hAnsi="Arial" w:cs="Arial"/>
          <w:sz w:val="22"/>
          <w:szCs w:val="22"/>
        </w:rPr>
        <w:t>Una comunità chiusa, impaurita, a porte sbarrate; Tommaso no, lui va e vie</w:t>
      </w:r>
      <w:r w:rsidRPr="0012437D">
        <w:rPr>
          <w:rFonts w:ascii="Arial" w:hAnsi="Arial" w:cs="Arial"/>
          <w:sz w:val="22"/>
          <w:szCs w:val="22"/>
        </w:rPr>
        <w:softHyphen/>
        <w:t>ne, è un coraggioso (aveva esortato i suoi compagni: andiamo anche noi a morire con lui!). Lì dentro si sentiva mancare l'aria.</w:t>
      </w:r>
      <w:r>
        <w:rPr>
          <w:rFonts w:ascii="Arial" w:hAnsi="Arial" w:cs="Arial"/>
          <w:sz w:val="22"/>
          <w:szCs w:val="22"/>
        </w:rPr>
        <w:t xml:space="preserve"> </w:t>
      </w:r>
      <w:r w:rsidRPr="0012437D">
        <w:rPr>
          <w:rFonts w:ascii="Arial" w:hAnsi="Arial" w:cs="Arial"/>
          <w:sz w:val="22"/>
          <w:szCs w:val="22"/>
        </w:rPr>
        <w:t>Abbiamo visto il Signore, qui, quando tu non c'eri, gli dicono. E lui: se non vedo con i miei occhi non vi credo.</w:t>
      </w: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Tommaso è un prezioso compagno di viaggio, come tutti quelli, dentro e fuo</w:t>
      </w:r>
      <w:r w:rsidRPr="0012437D">
        <w:rPr>
          <w:rFonts w:ascii="Arial" w:hAnsi="Arial" w:cs="Arial"/>
          <w:sz w:val="22"/>
          <w:szCs w:val="22"/>
        </w:rPr>
        <w:softHyphen/>
        <w:t>ri della chiesa, che vogliono vedere, vo</w:t>
      </w:r>
      <w:r w:rsidRPr="0012437D">
        <w:rPr>
          <w:rFonts w:ascii="Arial" w:hAnsi="Arial" w:cs="Arial"/>
          <w:sz w:val="22"/>
          <w:szCs w:val="22"/>
        </w:rPr>
        <w:softHyphen/>
        <w:t>gliono toccare, con la serietà che meri</w:t>
      </w:r>
      <w:r w:rsidRPr="0012437D">
        <w:rPr>
          <w:rFonts w:ascii="Arial" w:hAnsi="Arial" w:cs="Arial"/>
          <w:sz w:val="22"/>
          <w:szCs w:val="22"/>
        </w:rPr>
        <w:softHyphen/>
        <w:t>ta la fede; tutti quelli che sono esigenti e radicali, e non si accontentano del sentito dire, ma vogliono una fede che si incida nel cuore e nella storia.</w:t>
      </w: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Che bello se anche nella Chiesa fossimo educati con lo stile di Gesù, che forma</w:t>
      </w:r>
      <w:r w:rsidRPr="0012437D">
        <w:rPr>
          <w:rFonts w:ascii="Arial" w:hAnsi="Arial" w:cs="Arial"/>
          <w:sz w:val="22"/>
          <w:szCs w:val="22"/>
        </w:rPr>
        <w:softHyphen/>
        <w:t>va più alla serietà e all'approfondimen</w:t>
      </w:r>
      <w:r w:rsidRPr="0012437D">
        <w:rPr>
          <w:rFonts w:ascii="Arial" w:hAnsi="Arial" w:cs="Arial"/>
          <w:sz w:val="22"/>
          <w:szCs w:val="22"/>
        </w:rPr>
        <w:softHyphen/>
        <w:t xml:space="preserve">to, alla libertà e al coraggio, che non </w:t>
      </w:r>
      <w:proofErr w:type="spellStart"/>
      <w:r w:rsidRPr="0012437D">
        <w:rPr>
          <w:rFonts w:ascii="Arial" w:hAnsi="Arial" w:cs="Arial"/>
          <w:sz w:val="22"/>
          <w:szCs w:val="22"/>
        </w:rPr>
        <w:t>al</w:t>
      </w:r>
      <w:r w:rsidRPr="0012437D">
        <w:rPr>
          <w:rFonts w:ascii="Arial" w:hAnsi="Arial" w:cs="Arial"/>
          <w:sz w:val="22"/>
          <w:szCs w:val="22"/>
        </w:rPr>
        <w:softHyphen/>
        <w:t>l</w:t>
      </w:r>
      <w:proofErr w:type="spellEnd"/>
      <w:r w:rsidRPr="0012437D">
        <w:rPr>
          <w:rFonts w:ascii="Arial" w:hAnsi="Arial" w:cs="Arial"/>
          <w:sz w:val="22"/>
          <w:szCs w:val="22"/>
        </w:rPr>
        <w:t xml:space="preserve">'ubbidienza. P. </w:t>
      </w:r>
      <w:proofErr w:type="spellStart"/>
      <w:r w:rsidRPr="0012437D">
        <w:rPr>
          <w:rFonts w:ascii="Arial" w:hAnsi="Arial" w:cs="Arial"/>
          <w:sz w:val="22"/>
          <w:szCs w:val="22"/>
        </w:rPr>
        <w:t>Vannucci</w:t>
      </w:r>
      <w:proofErr w:type="spellEnd"/>
      <w:r w:rsidRPr="0012437D">
        <w:rPr>
          <w:rFonts w:ascii="Arial" w:hAnsi="Arial" w:cs="Arial"/>
          <w:sz w:val="22"/>
          <w:szCs w:val="22"/>
        </w:rPr>
        <w:t xml:space="preserve"> esortava: non pensate pensieri già pensati da altri. Per non fare spreco dello Spirito.</w:t>
      </w:r>
    </w:p>
    <w:p w:rsid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Poi il momento centrale: l'incontro con il Risorto. Gesù invece di imporsi, si pro</w:t>
      </w:r>
      <w:r w:rsidRPr="0012437D">
        <w:rPr>
          <w:rFonts w:ascii="Arial" w:hAnsi="Arial" w:cs="Arial"/>
          <w:sz w:val="22"/>
          <w:szCs w:val="22"/>
        </w:rPr>
        <w:softHyphen/>
        <w:t xml:space="preserve">pone, si espone: Metti qui il tuo dito; tendi la tua mano e mettila nel mio </w:t>
      </w:r>
      <w:proofErr w:type="spellStart"/>
      <w:r w:rsidRPr="0012437D">
        <w:rPr>
          <w:rFonts w:ascii="Arial" w:hAnsi="Arial" w:cs="Arial"/>
          <w:sz w:val="22"/>
          <w:szCs w:val="22"/>
        </w:rPr>
        <w:t>fian</w:t>
      </w:r>
      <w:r w:rsidRPr="0012437D">
        <w:rPr>
          <w:rFonts w:ascii="Arial" w:hAnsi="Arial" w:cs="Arial"/>
          <w:sz w:val="22"/>
          <w:szCs w:val="22"/>
        </w:rPr>
        <w:softHyphen/>
        <w:t>co</w:t>
      </w:r>
      <w:proofErr w:type="spellEnd"/>
      <w:r w:rsidRPr="0012437D">
        <w:rPr>
          <w:rFonts w:ascii="Arial" w:hAnsi="Arial" w:cs="Arial"/>
          <w:sz w:val="22"/>
          <w:szCs w:val="22"/>
        </w:rPr>
        <w:t>.</w:t>
      </w: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Gesù rispetta la sua fatica e i suoi dubbi; rispetta i tempi di ciascuno e la complessità del vivere. Non si scanda</w:t>
      </w:r>
      <w:r w:rsidRPr="0012437D">
        <w:rPr>
          <w:rFonts w:ascii="Arial" w:hAnsi="Arial" w:cs="Arial"/>
          <w:sz w:val="22"/>
          <w:szCs w:val="22"/>
        </w:rPr>
        <w:softHyphen/>
        <w:t>lizza, si ripropone con le sue ferite a</w:t>
      </w:r>
      <w:r w:rsidRPr="0012437D">
        <w:rPr>
          <w:rFonts w:ascii="Arial" w:hAnsi="Arial" w:cs="Arial"/>
          <w:sz w:val="22"/>
          <w:szCs w:val="22"/>
        </w:rPr>
        <w:softHyphen/>
        <w:t>perte. La risurrezione non ha richiuso i fori dei chiodi, perché la morte di cro</w:t>
      </w:r>
      <w:r w:rsidRPr="0012437D">
        <w:rPr>
          <w:rFonts w:ascii="Arial" w:hAnsi="Arial" w:cs="Arial"/>
          <w:sz w:val="22"/>
          <w:szCs w:val="22"/>
        </w:rPr>
        <w:softHyphen/>
        <w:t>ce non è un semplice incidente da su</w:t>
      </w:r>
      <w:r w:rsidRPr="0012437D">
        <w:rPr>
          <w:rFonts w:ascii="Arial" w:hAnsi="Arial" w:cs="Arial"/>
          <w:sz w:val="22"/>
          <w:szCs w:val="22"/>
        </w:rPr>
        <w:softHyphen/>
        <w:t>perare, è invece qualcosa che deve re</w:t>
      </w:r>
      <w:r w:rsidRPr="0012437D">
        <w:rPr>
          <w:rFonts w:ascii="Arial" w:hAnsi="Arial" w:cs="Arial"/>
          <w:sz w:val="22"/>
          <w:szCs w:val="22"/>
        </w:rPr>
        <w:softHyphen/>
        <w:t>stare per l'eternità, gloria e vanto di Cri</w:t>
      </w:r>
      <w:r w:rsidRPr="0012437D">
        <w:rPr>
          <w:rFonts w:ascii="Arial" w:hAnsi="Arial" w:cs="Arial"/>
          <w:sz w:val="22"/>
          <w:szCs w:val="22"/>
        </w:rPr>
        <w:softHyphen/>
        <w:t>sto, il punto più alto, la rivelazione mas</w:t>
      </w:r>
      <w:r w:rsidRPr="0012437D">
        <w:rPr>
          <w:rFonts w:ascii="Arial" w:hAnsi="Arial" w:cs="Arial"/>
          <w:sz w:val="22"/>
          <w:szCs w:val="22"/>
        </w:rPr>
        <w:softHyphen/>
        <w:t>sima dell'amore di Dio. Nel cuore del cielo sta, per sempre, carne d'uomo fe</w:t>
      </w:r>
      <w:r w:rsidRPr="0012437D">
        <w:rPr>
          <w:rFonts w:ascii="Arial" w:hAnsi="Arial" w:cs="Arial"/>
          <w:sz w:val="22"/>
          <w:szCs w:val="22"/>
        </w:rPr>
        <w:softHyphen/>
        <w:t>rita. Nostro alfabeto d'amore.</w:t>
      </w:r>
    </w:p>
    <w:p w:rsid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Perché mi hai veduto, tu hai creduto; beati quelli che non hanno visto e han</w:t>
      </w:r>
      <w:r w:rsidRPr="0012437D">
        <w:rPr>
          <w:rFonts w:ascii="Arial" w:hAnsi="Arial" w:cs="Arial"/>
          <w:sz w:val="22"/>
          <w:szCs w:val="22"/>
        </w:rPr>
        <w:softHyphen/>
        <w:t>no creduto! Ecco una beatitudine che sento finalmente mia, le altre le ho sem</w:t>
      </w:r>
      <w:r w:rsidRPr="0012437D">
        <w:rPr>
          <w:rFonts w:ascii="Arial" w:hAnsi="Arial" w:cs="Arial"/>
          <w:sz w:val="22"/>
          <w:szCs w:val="22"/>
        </w:rPr>
        <w:softHyphen/>
        <w:t>pre sentite difficili, cose per pochi co</w:t>
      </w:r>
      <w:r w:rsidRPr="0012437D">
        <w:rPr>
          <w:rFonts w:ascii="Arial" w:hAnsi="Arial" w:cs="Arial"/>
          <w:sz w:val="22"/>
          <w:szCs w:val="22"/>
        </w:rPr>
        <w:softHyphen/>
        <w:t>raggiosi, per pochi affamati di immen</w:t>
      </w:r>
      <w:r w:rsidRPr="0012437D">
        <w:rPr>
          <w:rFonts w:ascii="Arial" w:hAnsi="Arial" w:cs="Arial"/>
          <w:sz w:val="22"/>
          <w:szCs w:val="22"/>
        </w:rPr>
        <w:softHyphen/>
        <w:t>so.</w:t>
      </w: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Finalmente una beatitudine per tutti, per chi fa fatica, per chi cerca a tentoni, per chi non vede, per chi ricomincia.</w:t>
      </w:r>
    </w:p>
    <w:p w:rsidR="0012437D" w:rsidRPr="0012437D" w:rsidRDefault="0012437D" w:rsidP="0012437D">
      <w:pPr>
        <w:pStyle w:val="commentotest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37D">
        <w:rPr>
          <w:rFonts w:ascii="Arial" w:hAnsi="Arial" w:cs="Arial"/>
          <w:sz w:val="22"/>
          <w:szCs w:val="22"/>
        </w:rPr>
        <w:t>Beati voi... grazie a tutti quelli che cre</w:t>
      </w:r>
      <w:r w:rsidRPr="0012437D">
        <w:rPr>
          <w:rFonts w:ascii="Arial" w:hAnsi="Arial" w:cs="Arial"/>
          <w:sz w:val="22"/>
          <w:szCs w:val="22"/>
        </w:rPr>
        <w:softHyphen/>
        <w:t>dono senza necessità di segni, anche se hanno mille dubbi, come Tommaso. So</w:t>
      </w:r>
      <w:r w:rsidRPr="0012437D">
        <w:rPr>
          <w:rFonts w:ascii="Arial" w:hAnsi="Arial" w:cs="Arial"/>
          <w:sz w:val="22"/>
          <w:szCs w:val="22"/>
        </w:rPr>
        <w:softHyphen/>
        <w:t>no quelli che se una volta potessero toc</w:t>
      </w:r>
      <w:r w:rsidRPr="0012437D">
        <w:rPr>
          <w:rFonts w:ascii="Arial" w:hAnsi="Arial" w:cs="Arial"/>
          <w:sz w:val="22"/>
          <w:szCs w:val="22"/>
        </w:rPr>
        <w:softHyphen/>
        <w:t>care Gesù da vicino - vedere il volto, toccare il volto - se una volta potranno ve</w:t>
      </w:r>
      <w:r w:rsidRPr="0012437D">
        <w:rPr>
          <w:rFonts w:ascii="Arial" w:hAnsi="Arial" w:cs="Arial"/>
          <w:sz w:val="22"/>
          <w:szCs w:val="22"/>
        </w:rPr>
        <w:softHyphen/>
        <w:t>derlo, ma in noi, anch'essi diranno: Mio Signore e mio Dio!</w:t>
      </w:r>
    </w:p>
    <w:p w:rsidR="00F42262" w:rsidRPr="0012437D" w:rsidRDefault="00F42262" w:rsidP="0012437D"/>
    <w:sectPr w:rsidR="00F42262" w:rsidRPr="0012437D" w:rsidSect="0012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2437D"/>
    <w:rsid w:val="0012437D"/>
    <w:rsid w:val="00AE6BA3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1243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noindent">
    <w:name w:val="justifynoindent"/>
    <w:basedOn w:val="Normale"/>
    <w:rsid w:val="001243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rsid w:val="001243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3642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2016-03-31T06:39:00Z</dcterms:created>
  <dcterms:modified xsi:type="dcterms:W3CDTF">2016-03-31T06:42:00Z</dcterms:modified>
</cp:coreProperties>
</file>