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40" w:rsidRPr="00145840" w:rsidRDefault="00145840" w:rsidP="00145840">
      <w:pPr>
        <w:ind w:right="-24"/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145840">
        <w:rPr>
          <w:rFonts w:ascii="Arial" w:eastAsia="Times New Roman" w:hAnsi="Arial" w:cs="Arial"/>
          <w:b/>
          <w:szCs w:val="24"/>
          <w:lang w:eastAsia="it-IT"/>
        </w:rPr>
        <w:t>Solennità di Nostro Signore Gesù Cristo Re dell’universo</w:t>
      </w:r>
    </w:p>
    <w:p w:rsidR="00145840" w:rsidRPr="00145840" w:rsidRDefault="00145840" w:rsidP="00145840">
      <w:pPr>
        <w:ind w:right="-24"/>
        <w:jc w:val="center"/>
        <w:rPr>
          <w:rFonts w:ascii="Arial" w:eastAsia="Times New Roman" w:hAnsi="Arial" w:cs="Arial"/>
          <w:b/>
          <w:szCs w:val="24"/>
          <w:lang w:eastAsia="it-IT"/>
        </w:rPr>
      </w:pPr>
      <w:r>
        <w:rPr>
          <w:rFonts w:ascii="Arial" w:eastAsia="Times New Roman" w:hAnsi="Arial" w:cs="Arial"/>
          <w:b/>
          <w:szCs w:val="24"/>
          <w:lang w:eastAsia="it-IT"/>
        </w:rPr>
        <w:t xml:space="preserve">Ultima domenica dell’anno liturgico </w:t>
      </w:r>
      <w:r w:rsidRPr="00145840">
        <w:rPr>
          <w:rFonts w:ascii="Arial" w:eastAsia="Times New Roman" w:hAnsi="Arial" w:cs="Arial"/>
          <w:b/>
          <w:szCs w:val="24"/>
          <w:lang w:eastAsia="it-IT"/>
        </w:rPr>
        <w:t>C</w:t>
      </w:r>
    </w:p>
    <w:p w:rsidR="00145840" w:rsidRPr="00145840" w:rsidRDefault="00145840" w:rsidP="00145840">
      <w:pPr>
        <w:ind w:right="-24"/>
        <w:rPr>
          <w:rFonts w:ascii="Arial" w:eastAsia="Times New Roman" w:hAnsi="Arial" w:cs="Arial"/>
          <w:szCs w:val="24"/>
          <w:lang w:eastAsia="it-IT"/>
        </w:rPr>
      </w:pPr>
      <w:r w:rsidRPr="00145840">
        <w:rPr>
          <w:rFonts w:ascii="Arial" w:eastAsia="Times New Roman" w:hAnsi="Arial" w:cs="Arial"/>
          <w:b/>
          <w:bCs/>
          <w:sz w:val="18"/>
          <w:szCs w:val="20"/>
          <w:lang w:eastAsia="it-IT"/>
        </w:rPr>
        <w:br/>
      </w:r>
      <w:r w:rsidRPr="00145840">
        <w:rPr>
          <w:rFonts w:ascii="Arial" w:eastAsia="Times New Roman" w:hAnsi="Arial" w:cs="Arial"/>
          <w:b/>
          <w:i/>
          <w:iCs/>
          <w:szCs w:val="24"/>
          <w:lang w:eastAsia="it-IT"/>
        </w:rPr>
        <w:t>Dal vangelo secondo Luca</w:t>
      </w:r>
      <w:r w:rsidRPr="00145840">
        <w:rPr>
          <w:rFonts w:ascii="Arial" w:eastAsia="Times New Roman" w:hAnsi="Arial" w:cs="Arial"/>
          <w:i/>
          <w:iCs/>
          <w:szCs w:val="24"/>
          <w:lang w:eastAsia="it-IT"/>
        </w:rPr>
        <w:t xml:space="preserve"> </w:t>
      </w:r>
      <w:r w:rsidRPr="00145840">
        <w:rPr>
          <w:rFonts w:ascii="Arial" w:eastAsia="Times New Roman" w:hAnsi="Arial" w:cs="Arial"/>
          <w:szCs w:val="24"/>
          <w:lang w:eastAsia="it-IT"/>
        </w:rPr>
        <w:t>(23, 35-43)</w:t>
      </w:r>
    </w:p>
    <w:p w:rsidR="00145840" w:rsidRPr="00145840" w:rsidRDefault="00145840" w:rsidP="00145840">
      <w:pPr>
        <w:ind w:right="-24"/>
        <w:rPr>
          <w:rFonts w:ascii="Arial" w:eastAsia="Times New Roman" w:hAnsi="Arial" w:cs="Arial"/>
          <w:szCs w:val="24"/>
          <w:lang w:eastAsia="it-IT"/>
        </w:rPr>
      </w:pPr>
      <w:r w:rsidRPr="00145840">
        <w:rPr>
          <w:rFonts w:ascii="Arial" w:eastAsia="Times New Roman" w:hAnsi="Arial" w:cs="Arial"/>
          <w:szCs w:val="24"/>
          <w:lang w:eastAsia="it-IT"/>
        </w:rPr>
        <w:t>In quel tempo, dopo che ebbero crocifisso Gesù, il popolo stava a vedere; i capi invece deridevano Gesù dicendo: «Ha salvato altri! Salvi se stesso, se è lui il Cristo di Dio, l'eletto».</w:t>
      </w:r>
    </w:p>
    <w:p w:rsidR="003237C8" w:rsidRDefault="00145840" w:rsidP="00145840">
      <w:pPr>
        <w:ind w:right="-24"/>
        <w:rPr>
          <w:rFonts w:ascii="Arial" w:eastAsia="Times New Roman" w:hAnsi="Arial" w:cs="Arial"/>
          <w:szCs w:val="24"/>
          <w:lang w:eastAsia="it-IT"/>
        </w:rPr>
      </w:pPr>
      <w:r w:rsidRPr="00145840">
        <w:rPr>
          <w:rFonts w:ascii="Arial" w:eastAsia="Times New Roman" w:hAnsi="Arial" w:cs="Arial"/>
          <w:szCs w:val="24"/>
          <w:lang w:eastAsia="it-IT"/>
        </w:rPr>
        <w:t xml:space="preserve">Anche i soldati lo deridevano, gli si accostavano per porgergli dell'aceto e dicevano: </w:t>
      </w:r>
    </w:p>
    <w:p w:rsidR="003237C8" w:rsidRDefault="00145840" w:rsidP="00145840">
      <w:pPr>
        <w:ind w:right="-24"/>
        <w:rPr>
          <w:rFonts w:ascii="Arial" w:eastAsia="Times New Roman" w:hAnsi="Arial" w:cs="Arial"/>
          <w:szCs w:val="24"/>
          <w:lang w:eastAsia="it-IT"/>
        </w:rPr>
      </w:pPr>
      <w:r w:rsidRPr="00145840">
        <w:rPr>
          <w:rFonts w:ascii="Arial" w:eastAsia="Times New Roman" w:hAnsi="Arial" w:cs="Arial"/>
          <w:szCs w:val="24"/>
          <w:lang w:eastAsia="it-IT"/>
        </w:rPr>
        <w:t xml:space="preserve">«Se tu sei il re dei Giudei, salva te stesso». Sopra di lui c'era anche una scritta: «Costui è il re dei Giudei». </w:t>
      </w:r>
      <w:r w:rsidRPr="00145840">
        <w:rPr>
          <w:rFonts w:ascii="Arial" w:eastAsia="Times New Roman" w:hAnsi="Arial" w:cs="Arial"/>
          <w:szCs w:val="24"/>
          <w:lang w:eastAsia="it-IT"/>
        </w:rPr>
        <w:br/>
        <w:t xml:space="preserve">Uno dei malfattori appesi alla croce lo insultava: «Non sei tu il Cristo? Salva te stesso e noi!». </w:t>
      </w:r>
    </w:p>
    <w:p w:rsidR="00145840" w:rsidRPr="00145840" w:rsidRDefault="00145840" w:rsidP="00145840">
      <w:pPr>
        <w:ind w:right="-24"/>
        <w:rPr>
          <w:rFonts w:ascii="Arial" w:eastAsia="Times New Roman" w:hAnsi="Arial" w:cs="Arial"/>
          <w:szCs w:val="24"/>
          <w:lang w:eastAsia="it-IT"/>
        </w:rPr>
      </w:pPr>
      <w:r w:rsidRPr="00145840">
        <w:rPr>
          <w:rFonts w:ascii="Arial" w:eastAsia="Times New Roman" w:hAnsi="Arial" w:cs="Arial"/>
          <w:szCs w:val="24"/>
          <w:lang w:eastAsia="it-IT"/>
        </w:rPr>
        <w:t>L'altro invece lo rimproverava dicendo: «Non hai alcun timore di Dio. tu che sei condannato alla stessa pena? Noi, giustamente, perché riceviamo quello che abbiamo meritato per le nostre azioni; egli invece non ha fatto nulla di male».</w:t>
      </w:r>
    </w:p>
    <w:p w:rsidR="003237C8" w:rsidRDefault="00145840" w:rsidP="00145840">
      <w:pPr>
        <w:ind w:right="-24"/>
        <w:rPr>
          <w:rFonts w:ascii="Arial" w:eastAsia="Times New Roman" w:hAnsi="Arial" w:cs="Arial"/>
          <w:szCs w:val="24"/>
          <w:lang w:eastAsia="it-IT"/>
        </w:rPr>
      </w:pPr>
      <w:r w:rsidRPr="00145840">
        <w:rPr>
          <w:rFonts w:ascii="Arial" w:eastAsia="Times New Roman" w:hAnsi="Arial" w:cs="Arial"/>
          <w:szCs w:val="24"/>
          <w:lang w:eastAsia="it-IT"/>
        </w:rPr>
        <w:t xml:space="preserve">E disse: «Gesù, ricordati di me quando entrerai nel tuo regno». </w:t>
      </w:r>
    </w:p>
    <w:p w:rsidR="00145840" w:rsidRPr="00145840" w:rsidRDefault="00145840" w:rsidP="00145840">
      <w:pPr>
        <w:ind w:right="-24"/>
        <w:rPr>
          <w:rFonts w:ascii="Arial" w:eastAsia="Times New Roman" w:hAnsi="Arial" w:cs="Arial"/>
          <w:szCs w:val="24"/>
          <w:lang w:eastAsia="it-IT"/>
        </w:rPr>
      </w:pPr>
      <w:r w:rsidRPr="00145840">
        <w:rPr>
          <w:rFonts w:ascii="Arial" w:eastAsia="Times New Roman" w:hAnsi="Arial" w:cs="Arial"/>
          <w:szCs w:val="24"/>
          <w:lang w:eastAsia="it-IT"/>
        </w:rPr>
        <w:t>Gli rispose: «In verità io ti dico: oggi con me sarai nel paradiso».</w:t>
      </w:r>
    </w:p>
    <w:p w:rsidR="00F42262" w:rsidRPr="00145840" w:rsidRDefault="00F42262">
      <w:pPr>
        <w:ind w:right="-24"/>
        <w:rPr>
          <w:rFonts w:ascii="Arial" w:hAnsi="Arial" w:cs="Arial"/>
        </w:rPr>
      </w:pPr>
    </w:p>
    <w:p w:rsidR="00145840" w:rsidRPr="00145840" w:rsidRDefault="00145840">
      <w:pPr>
        <w:ind w:right="-24"/>
        <w:rPr>
          <w:rFonts w:ascii="Arial" w:hAnsi="Arial" w:cs="Arial"/>
        </w:rPr>
      </w:pPr>
    </w:p>
    <w:p w:rsidR="00145840" w:rsidRPr="00145840" w:rsidRDefault="00145840">
      <w:pPr>
        <w:ind w:right="-24"/>
        <w:rPr>
          <w:rFonts w:ascii="Arial" w:hAnsi="Arial" w:cs="Arial"/>
        </w:rPr>
      </w:pPr>
    </w:p>
    <w:p w:rsidR="00145840" w:rsidRDefault="00145840">
      <w:pPr>
        <w:ind w:right="-24"/>
        <w:rPr>
          <w:rFonts w:ascii="Arial" w:hAnsi="Arial" w:cs="Arial"/>
        </w:rPr>
      </w:pPr>
    </w:p>
    <w:p w:rsidR="00145840" w:rsidRDefault="00145840">
      <w:pPr>
        <w:ind w:right="-24"/>
        <w:rPr>
          <w:rFonts w:ascii="Arial" w:hAnsi="Arial" w:cs="Arial"/>
        </w:rPr>
      </w:pPr>
      <w:r w:rsidRPr="00145840">
        <w:rPr>
          <w:rFonts w:ascii="Arial" w:hAnsi="Arial" w:cs="Arial"/>
          <w:i/>
        </w:rPr>
        <w:t>Il popolo stava a vedere</w:t>
      </w:r>
      <w:r>
        <w:rPr>
          <w:rFonts w:ascii="Arial" w:hAnsi="Arial" w:cs="Arial"/>
        </w:rPr>
        <w:t xml:space="preserve">, ma anche i capi, </w:t>
      </w:r>
      <w:r w:rsidR="00C36527">
        <w:rPr>
          <w:rFonts w:ascii="Arial" w:hAnsi="Arial" w:cs="Arial"/>
        </w:rPr>
        <w:t xml:space="preserve">anche </w:t>
      </w:r>
      <w:r w:rsidR="003060E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soldati e perfino i malfattori sembrano </w:t>
      </w:r>
      <w:r w:rsidR="003060E9">
        <w:rPr>
          <w:rFonts w:ascii="Arial" w:hAnsi="Arial" w:cs="Arial"/>
        </w:rPr>
        <w:t xml:space="preserve">tutti </w:t>
      </w:r>
      <w:r>
        <w:rPr>
          <w:rFonts w:ascii="Arial" w:hAnsi="Arial" w:cs="Arial"/>
        </w:rPr>
        <w:t>attirati da quest’uomo croc</w:t>
      </w:r>
      <w:r w:rsidR="003060E9">
        <w:rPr>
          <w:rFonts w:ascii="Arial" w:hAnsi="Arial" w:cs="Arial"/>
        </w:rPr>
        <w:t>efisso che non dice quasi nulla, se non questa bellissima promessa</w:t>
      </w:r>
      <w:r w:rsidR="003237C8">
        <w:rPr>
          <w:rFonts w:ascii="Arial" w:hAnsi="Arial" w:cs="Arial"/>
        </w:rPr>
        <w:t xml:space="preserve"> (oggi con me sarai nel paradiso)</w:t>
      </w:r>
      <w:r w:rsidR="003060E9">
        <w:rPr>
          <w:rFonts w:ascii="Arial" w:hAnsi="Arial" w:cs="Arial"/>
        </w:rPr>
        <w:t>.</w:t>
      </w:r>
      <w:r w:rsidR="00C365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Cosa c’è da vedere? Cosa ha di diverso quest’uomo dagli altri due? Perché attira i nostri sguardi e i nostri giudizi? </w:t>
      </w:r>
      <w:r w:rsidR="003060E9">
        <w:rPr>
          <w:rFonts w:ascii="Arial" w:hAnsi="Arial" w:cs="Arial"/>
        </w:rPr>
        <w:t xml:space="preserve">Perché questo accanimento </w:t>
      </w:r>
      <w:r w:rsidR="00723627">
        <w:rPr>
          <w:rFonts w:ascii="Arial" w:hAnsi="Arial" w:cs="Arial"/>
        </w:rPr>
        <w:t xml:space="preserve">fatto </w:t>
      </w:r>
      <w:r w:rsidR="003060E9">
        <w:rPr>
          <w:rFonts w:ascii="Arial" w:hAnsi="Arial" w:cs="Arial"/>
        </w:rPr>
        <w:t xml:space="preserve">di derisione, scherno e insulti? </w:t>
      </w:r>
      <w:r w:rsidR="00C36527">
        <w:rPr>
          <w:rFonts w:ascii="Arial" w:hAnsi="Arial" w:cs="Arial"/>
        </w:rPr>
        <w:t>Cosa si aspettan</w:t>
      </w:r>
      <w:r>
        <w:rPr>
          <w:rFonts w:ascii="Arial" w:hAnsi="Arial" w:cs="Arial"/>
        </w:rPr>
        <w:t xml:space="preserve">o questi </w:t>
      </w:r>
      <w:r w:rsidR="00723627">
        <w:rPr>
          <w:rFonts w:ascii="Arial" w:hAnsi="Arial" w:cs="Arial"/>
        </w:rPr>
        <w:t>“</w:t>
      </w:r>
      <w:r>
        <w:rPr>
          <w:rFonts w:ascii="Arial" w:hAnsi="Arial" w:cs="Arial"/>
        </w:rPr>
        <w:t>spetta</w:t>
      </w:r>
      <w:r w:rsidR="003060E9">
        <w:rPr>
          <w:rFonts w:ascii="Arial" w:hAnsi="Arial" w:cs="Arial"/>
        </w:rPr>
        <w:t>t</w:t>
      </w:r>
      <w:r>
        <w:rPr>
          <w:rFonts w:ascii="Arial" w:hAnsi="Arial" w:cs="Arial"/>
        </w:rPr>
        <w:t>ori</w:t>
      </w:r>
      <w:r w:rsidR="00723627">
        <w:rPr>
          <w:rFonts w:ascii="Arial" w:hAnsi="Arial" w:cs="Arial"/>
        </w:rPr>
        <w:t>”</w:t>
      </w:r>
      <w:r>
        <w:rPr>
          <w:rFonts w:ascii="Arial" w:hAnsi="Arial" w:cs="Arial"/>
        </w:rPr>
        <w:t>?</w:t>
      </w:r>
    </w:p>
    <w:p w:rsidR="003060E9" w:rsidRDefault="003060E9">
      <w:pPr>
        <w:ind w:right="-24"/>
        <w:rPr>
          <w:rFonts w:ascii="Arial" w:hAnsi="Arial" w:cs="Arial"/>
        </w:rPr>
      </w:pPr>
    </w:p>
    <w:p w:rsidR="003060E9" w:rsidRDefault="003060E9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>Aspettano un segno di for</w:t>
      </w:r>
      <w:r w:rsidR="00C36527">
        <w:rPr>
          <w:rFonts w:ascii="Arial" w:hAnsi="Arial" w:cs="Arial"/>
        </w:rPr>
        <w:t>te o</w:t>
      </w:r>
      <w:r>
        <w:rPr>
          <w:rFonts w:ascii="Arial" w:hAnsi="Arial" w:cs="Arial"/>
        </w:rPr>
        <w:t xml:space="preserve"> di giusta ribellione (persino il malfattore sa che è un innocente); aspettano che usi il suo potere </w:t>
      </w:r>
      <w:r w:rsidR="003237C8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>per se stesso, che dimostri</w:t>
      </w:r>
      <w:r w:rsidR="00D272E4">
        <w:rPr>
          <w:rFonts w:ascii="Arial" w:hAnsi="Arial" w:cs="Arial"/>
        </w:rPr>
        <w:t xml:space="preserve"> anche</w:t>
      </w:r>
      <w:r>
        <w:rPr>
          <w:rFonts w:ascii="Arial" w:hAnsi="Arial" w:cs="Arial"/>
        </w:rPr>
        <w:t xml:space="preserve"> in questa situazione</w:t>
      </w:r>
      <w:r w:rsidR="00D272E4">
        <w:rPr>
          <w:rFonts w:ascii="Arial" w:hAnsi="Arial" w:cs="Arial"/>
        </w:rPr>
        <w:t xml:space="preserve"> di essere il messia, facendo ciò che ciascuno di noi a</w:t>
      </w:r>
      <w:r w:rsidR="00C36527">
        <w:rPr>
          <w:rFonts w:ascii="Arial" w:hAnsi="Arial" w:cs="Arial"/>
        </w:rPr>
        <w:t>vrebbe fatto: salvare se stesso</w:t>
      </w:r>
      <w:r w:rsidR="00D272E4">
        <w:rPr>
          <w:rFonts w:ascii="Arial" w:hAnsi="Arial" w:cs="Arial"/>
        </w:rPr>
        <w:t>.</w:t>
      </w:r>
    </w:p>
    <w:p w:rsidR="00D272E4" w:rsidRDefault="00D272E4">
      <w:pPr>
        <w:ind w:right="-24"/>
        <w:rPr>
          <w:rFonts w:ascii="Arial" w:hAnsi="Arial" w:cs="Arial"/>
        </w:rPr>
      </w:pPr>
    </w:p>
    <w:p w:rsidR="00D272E4" w:rsidRDefault="00D272E4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 xml:space="preserve">Ma Gesù </w:t>
      </w:r>
      <w:r w:rsidRPr="00C36527">
        <w:rPr>
          <w:rFonts w:ascii="Arial" w:hAnsi="Arial" w:cs="Arial"/>
          <w:u w:val="single"/>
        </w:rPr>
        <w:t>non può</w:t>
      </w:r>
      <w:r>
        <w:rPr>
          <w:rFonts w:ascii="Arial" w:hAnsi="Arial" w:cs="Arial"/>
        </w:rPr>
        <w:t xml:space="preserve"> salvare se stesso </w:t>
      </w:r>
      <w:r w:rsidRPr="00C36527">
        <w:rPr>
          <w:rFonts w:ascii="Arial" w:hAnsi="Arial" w:cs="Arial"/>
          <w:u w:val="single"/>
        </w:rPr>
        <w:t>perché ha scelto</w:t>
      </w:r>
      <w:r>
        <w:rPr>
          <w:rFonts w:ascii="Arial" w:hAnsi="Arial" w:cs="Arial"/>
        </w:rPr>
        <w:t xml:space="preserve"> di essere l’amore</w:t>
      </w:r>
      <w:r w:rsidR="00C365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l’amore non salva se stesso.</w:t>
      </w:r>
    </w:p>
    <w:p w:rsidR="00D272E4" w:rsidRDefault="00D272E4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 xml:space="preserve">Gesù è l’unico Re </w:t>
      </w:r>
      <w:r w:rsidR="006A3325">
        <w:rPr>
          <w:rFonts w:ascii="Arial" w:hAnsi="Arial" w:cs="Arial"/>
        </w:rPr>
        <w:t xml:space="preserve">di questo mondo </w:t>
      </w:r>
      <w:r>
        <w:rPr>
          <w:rFonts w:ascii="Arial" w:hAnsi="Arial" w:cs="Arial"/>
        </w:rPr>
        <w:t>che è disposto a dare la vita per i suoi “sudditi”, per introdurre nel suo regno attraverso la fede tutti quelli che crederanno in questo paradosso e si affideranno come l’ultimo malfattore alla sua misericordia.</w:t>
      </w:r>
    </w:p>
    <w:p w:rsidR="003237C8" w:rsidRDefault="003237C8">
      <w:pPr>
        <w:ind w:right="-24"/>
        <w:rPr>
          <w:rFonts w:ascii="Arial" w:hAnsi="Arial" w:cs="Arial"/>
        </w:rPr>
      </w:pPr>
    </w:p>
    <w:p w:rsidR="003237C8" w:rsidRDefault="003237C8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 xml:space="preserve">Gesù scegliendo di non scendere condivide la pena di chi ha </w:t>
      </w:r>
      <w:r w:rsidR="00C36527">
        <w:rPr>
          <w:rFonts w:ascii="Arial" w:hAnsi="Arial" w:cs="Arial"/>
        </w:rPr>
        <w:t>“</w:t>
      </w:r>
      <w:r>
        <w:rPr>
          <w:rFonts w:ascii="Arial" w:hAnsi="Arial" w:cs="Arial"/>
        </w:rPr>
        <w:t>sbagliato la vita</w:t>
      </w:r>
      <w:r w:rsidR="00C36527">
        <w:rPr>
          <w:rFonts w:ascii="Arial" w:hAnsi="Arial" w:cs="Arial"/>
        </w:rPr>
        <w:t>”</w:t>
      </w:r>
      <w:r>
        <w:rPr>
          <w:rFonts w:ascii="Arial" w:hAnsi="Arial" w:cs="Arial"/>
        </w:rPr>
        <w:t>, l’umiliazione di chi non è compreso, la situazione di chi non può reagire, la mitezza di chi sceglie di non rispondere con il male, la sofferenza di tutti gli innocenti inchiodati ogni giorno che non possono difendersi.</w:t>
      </w:r>
      <w:r w:rsidR="00723627">
        <w:rPr>
          <w:rFonts w:ascii="Arial" w:hAnsi="Arial" w:cs="Arial"/>
        </w:rPr>
        <w:t xml:space="preserve"> Ci piace un Dio così?</w:t>
      </w:r>
    </w:p>
    <w:p w:rsidR="003237C8" w:rsidRDefault="003237C8">
      <w:pPr>
        <w:ind w:right="-24"/>
        <w:rPr>
          <w:rFonts w:ascii="Arial" w:hAnsi="Arial" w:cs="Arial"/>
        </w:rPr>
      </w:pPr>
    </w:p>
    <w:p w:rsidR="007B2AD0" w:rsidRPr="00C36527" w:rsidRDefault="003237C8" w:rsidP="007B2AD0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 xml:space="preserve">Se davvero la vita e la morte di Gesù ci hanno raccontato chi è Dio e se Dio è davvero così, cambia tutto! Non abbiamo a che fare con un arbitro esterno, </w:t>
      </w:r>
      <w:r w:rsidR="007B2AD0">
        <w:rPr>
          <w:rFonts w:ascii="Arial" w:hAnsi="Arial" w:cs="Arial"/>
        </w:rPr>
        <w:t xml:space="preserve">ma con un Dio che si coinvolge; Egli non </w:t>
      </w:r>
      <w:r>
        <w:rPr>
          <w:rFonts w:ascii="Arial" w:hAnsi="Arial" w:cs="Arial"/>
        </w:rPr>
        <w:t xml:space="preserve">é </w:t>
      </w:r>
      <w:r w:rsidR="007B2AD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proiezione </w:t>
      </w:r>
      <w:r w:rsidR="007B2AD0">
        <w:rPr>
          <w:rFonts w:ascii="Arial" w:hAnsi="Arial" w:cs="Arial"/>
        </w:rPr>
        <w:t>delle nostre idee di grandezza,</w:t>
      </w:r>
      <w:r>
        <w:rPr>
          <w:rFonts w:ascii="Arial" w:hAnsi="Arial" w:cs="Arial"/>
        </w:rPr>
        <w:t xml:space="preserve"> di regalità</w:t>
      </w:r>
      <w:r w:rsidR="007B2AD0">
        <w:rPr>
          <w:rFonts w:ascii="Arial" w:hAnsi="Arial" w:cs="Arial"/>
        </w:rPr>
        <w:t xml:space="preserve">, di onnipotenza. Così recita il prefazio della prima preghiera eucaristica della riconciliazione: </w:t>
      </w:r>
      <w:r w:rsidR="007B2AD0" w:rsidRPr="007B2AD0">
        <w:rPr>
          <w:rFonts w:ascii="Arial" w:eastAsia="Times New Roman" w:hAnsi="Arial" w:cs="Arial"/>
          <w:i/>
          <w:szCs w:val="28"/>
          <w:lang w:eastAsia="it-IT"/>
        </w:rPr>
        <w:t>Tu continui a chiamare i peccatori a rinnovarsi nel tuo Spirito</w:t>
      </w:r>
      <w:r w:rsidR="007B2AD0" w:rsidRPr="00723627">
        <w:rPr>
          <w:rFonts w:ascii="Arial" w:eastAsia="Times New Roman" w:hAnsi="Arial" w:cs="Arial"/>
          <w:i/>
          <w:szCs w:val="28"/>
          <w:lang w:eastAsia="it-IT"/>
        </w:rPr>
        <w:t xml:space="preserve"> </w:t>
      </w:r>
      <w:r w:rsidR="007B2AD0" w:rsidRPr="007B2AD0">
        <w:rPr>
          <w:rFonts w:ascii="Arial" w:eastAsia="Times New Roman" w:hAnsi="Arial" w:cs="Arial"/>
          <w:i/>
          <w:szCs w:val="28"/>
          <w:lang w:eastAsia="it-IT"/>
        </w:rPr>
        <w:t>e manifesti la tua onnipotenza</w:t>
      </w:r>
      <w:r w:rsidR="007B2AD0" w:rsidRPr="00723627">
        <w:rPr>
          <w:rFonts w:ascii="Arial" w:eastAsia="Times New Roman" w:hAnsi="Arial" w:cs="Arial"/>
          <w:i/>
          <w:szCs w:val="28"/>
          <w:lang w:eastAsia="it-IT"/>
        </w:rPr>
        <w:t xml:space="preserve"> </w:t>
      </w:r>
      <w:r w:rsidR="007B2AD0" w:rsidRPr="007B2AD0">
        <w:rPr>
          <w:rFonts w:ascii="Arial" w:eastAsia="Times New Roman" w:hAnsi="Arial" w:cs="Arial"/>
          <w:i/>
          <w:szCs w:val="28"/>
          <w:lang w:eastAsia="it-IT"/>
        </w:rPr>
        <w:t>soprattutto nella grazia del perdono.</w:t>
      </w:r>
      <w:r w:rsidR="007B2AD0" w:rsidRPr="00723627">
        <w:rPr>
          <w:rFonts w:ascii="Arial" w:eastAsia="Times New Roman" w:hAnsi="Arial" w:cs="Arial"/>
          <w:i/>
          <w:szCs w:val="28"/>
          <w:lang w:eastAsia="it-IT"/>
        </w:rPr>
        <w:t xml:space="preserve"> </w:t>
      </w:r>
      <w:r w:rsidR="007B2AD0" w:rsidRPr="007B2AD0">
        <w:rPr>
          <w:rFonts w:ascii="Arial" w:eastAsia="Times New Roman" w:hAnsi="Arial" w:cs="Arial"/>
          <w:i/>
          <w:szCs w:val="28"/>
          <w:lang w:eastAsia="it-IT"/>
        </w:rPr>
        <w:t>Molte volte gli uomini hanno infranto la tua alleanza,</w:t>
      </w:r>
      <w:r w:rsidR="007B2AD0" w:rsidRPr="00723627">
        <w:rPr>
          <w:rFonts w:ascii="Arial" w:eastAsia="Times New Roman" w:hAnsi="Arial" w:cs="Arial"/>
          <w:i/>
          <w:szCs w:val="28"/>
          <w:lang w:eastAsia="it-IT"/>
        </w:rPr>
        <w:t xml:space="preserve"> </w:t>
      </w:r>
      <w:r w:rsidR="007B2AD0" w:rsidRPr="007B2AD0">
        <w:rPr>
          <w:rFonts w:ascii="Arial" w:eastAsia="Times New Roman" w:hAnsi="Arial" w:cs="Arial"/>
          <w:i/>
          <w:szCs w:val="28"/>
          <w:lang w:eastAsia="it-IT"/>
        </w:rPr>
        <w:t>e tu invece di abbandonarli hai stretto con loro un vincolo nuovo</w:t>
      </w:r>
      <w:r w:rsidR="007B2AD0" w:rsidRPr="00723627">
        <w:rPr>
          <w:rFonts w:ascii="Arial" w:eastAsia="Times New Roman" w:hAnsi="Arial" w:cs="Arial"/>
          <w:i/>
          <w:szCs w:val="28"/>
          <w:lang w:eastAsia="it-IT"/>
        </w:rPr>
        <w:t xml:space="preserve"> </w:t>
      </w:r>
      <w:r w:rsidR="007B2AD0" w:rsidRPr="007B2AD0">
        <w:rPr>
          <w:rFonts w:ascii="Arial" w:eastAsia="Times New Roman" w:hAnsi="Arial" w:cs="Arial"/>
          <w:i/>
          <w:szCs w:val="28"/>
          <w:lang w:eastAsia="it-IT"/>
        </w:rPr>
        <w:t xml:space="preserve">per mezzo di Gesù, tuo Figlio e nostro </w:t>
      </w:r>
      <w:r w:rsidR="007B2AD0" w:rsidRPr="00723627">
        <w:rPr>
          <w:rFonts w:ascii="Arial" w:eastAsia="Times New Roman" w:hAnsi="Arial" w:cs="Arial"/>
          <w:i/>
          <w:szCs w:val="28"/>
          <w:lang w:eastAsia="it-IT"/>
        </w:rPr>
        <w:t>r</w:t>
      </w:r>
      <w:r w:rsidR="007B2AD0" w:rsidRPr="007B2AD0">
        <w:rPr>
          <w:rFonts w:ascii="Arial" w:eastAsia="Times New Roman" w:hAnsi="Arial" w:cs="Arial"/>
          <w:i/>
          <w:szCs w:val="28"/>
          <w:lang w:eastAsia="it-IT"/>
        </w:rPr>
        <w:t>edentore:</w:t>
      </w:r>
      <w:r w:rsidR="007B2AD0" w:rsidRPr="00723627">
        <w:rPr>
          <w:rFonts w:ascii="Arial" w:eastAsia="Times New Roman" w:hAnsi="Arial" w:cs="Arial"/>
          <w:i/>
          <w:sz w:val="20"/>
          <w:szCs w:val="24"/>
          <w:lang w:eastAsia="it-IT"/>
        </w:rPr>
        <w:t xml:space="preserve"> </w:t>
      </w:r>
      <w:r w:rsidR="007B2AD0" w:rsidRPr="007B2AD0">
        <w:rPr>
          <w:rFonts w:ascii="Arial" w:eastAsia="Times New Roman" w:hAnsi="Arial" w:cs="Arial"/>
          <w:i/>
          <w:szCs w:val="28"/>
          <w:lang w:eastAsia="it-IT"/>
        </w:rPr>
        <w:t>un vincolo così saldo che nulla potrà mai spezzare.</w:t>
      </w:r>
    </w:p>
    <w:p w:rsidR="007B2AD0" w:rsidRPr="007B2AD0" w:rsidRDefault="007B2AD0" w:rsidP="007B2AD0">
      <w:pPr>
        <w:ind w:right="-24"/>
        <w:rPr>
          <w:rFonts w:ascii="Arial" w:eastAsia="Times New Roman" w:hAnsi="Arial" w:cs="Arial"/>
          <w:i/>
          <w:sz w:val="20"/>
          <w:szCs w:val="24"/>
          <w:lang w:eastAsia="it-IT"/>
        </w:rPr>
      </w:pPr>
      <w:r w:rsidRPr="007B2AD0">
        <w:rPr>
          <w:rFonts w:ascii="Arial" w:eastAsia="Times New Roman" w:hAnsi="Arial" w:cs="Arial"/>
          <w:i/>
          <w:szCs w:val="28"/>
          <w:lang w:eastAsia="it-IT"/>
        </w:rPr>
        <w:t>Anche a noi offri un tempo di riconciliazione e di pace,</w:t>
      </w:r>
      <w:r w:rsidRPr="00723627">
        <w:rPr>
          <w:rFonts w:ascii="Arial" w:eastAsia="Times New Roman" w:hAnsi="Arial" w:cs="Arial"/>
          <w:i/>
          <w:szCs w:val="28"/>
          <w:lang w:eastAsia="it-IT"/>
        </w:rPr>
        <w:t xml:space="preserve"> </w:t>
      </w:r>
      <w:r w:rsidRPr="007B2AD0">
        <w:rPr>
          <w:rFonts w:ascii="Arial" w:eastAsia="Times New Roman" w:hAnsi="Arial" w:cs="Arial"/>
          <w:i/>
          <w:szCs w:val="28"/>
          <w:lang w:eastAsia="it-IT"/>
        </w:rPr>
        <w:t>perché affidandoci unicamente alla tua misericordia</w:t>
      </w:r>
    </w:p>
    <w:p w:rsidR="007B2AD0" w:rsidRPr="007B2AD0" w:rsidRDefault="007B2AD0" w:rsidP="007B2AD0">
      <w:pPr>
        <w:ind w:right="-24"/>
        <w:rPr>
          <w:rFonts w:ascii="Arial" w:eastAsia="Times New Roman" w:hAnsi="Arial" w:cs="Arial"/>
          <w:i/>
          <w:sz w:val="20"/>
          <w:szCs w:val="24"/>
          <w:lang w:eastAsia="it-IT"/>
        </w:rPr>
      </w:pPr>
      <w:r w:rsidRPr="007B2AD0">
        <w:rPr>
          <w:rFonts w:ascii="Arial" w:eastAsia="Times New Roman" w:hAnsi="Arial" w:cs="Arial"/>
          <w:i/>
          <w:szCs w:val="28"/>
          <w:lang w:eastAsia="it-IT"/>
        </w:rPr>
        <w:t>ritroviamo la via del ritorno a te,</w:t>
      </w:r>
      <w:r w:rsidRPr="00723627">
        <w:rPr>
          <w:rFonts w:ascii="Arial" w:eastAsia="Times New Roman" w:hAnsi="Arial" w:cs="Arial"/>
          <w:i/>
          <w:szCs w:val="28"/>
          <w:lang w:eastAsia="it-IT"/>
        </w:rPr>
        <w:t xml:space="preserve"> </w:t>
      </w:r>
      <w:r w:rsidRPr="007B2AD0">
        <w:rPr>
          <w:rFonts w:ascii="Arial" w:eastAsia="Times New Roman" w:hAnsi="Arial" w:cs="Arial"/>
          <w:i/>
          <w:szCs w:val="28"/>
          <w:lang w:eastAsia="it-IT"/>
        </w:rPr>
        <w:t>e aprendoci all’azione dello Spirito Santo viviamo in Cristo la vita nuova,</w:t>
      </w:r>
      <w:r w:rsidRPr="00723627">
        <w:rPr>
          <w:rFonts w:ascii="Arial" w:eastAsia="Times New Roman" w:hAnsi="Arial" w:cs="Arial"/>
          <w:i/>
          <w:szCs w:val="28"/>
          <w:lang w:eastAsia="it-IT"/>
        </w:rPr>
        <w:t xml:space="preserve"> </w:t>
      </w:r>
      <w:r w:rsidRPr="007B2AD0">
        <w:rPr>
          <w:rFonts w:ascii="Arial" w:eastAsia="Times New Roman" w:hAnsi="Arial" w:cs="Arial"/>
          <w:i/>
          <w:szCs w:val="28"/>
          <w:lang w:eastAsia="it-IT"/>
        </w:rPr>
        <w:t>nella lode perenne del tuo nome e nel servizio dei fratelli.</w:t>
      </w:r>
    </w:p>
    <w:p w:rsidR="007B2AD0" w:rsidRDefault="007B2AD0">
      <w:pPr>
        <w:ind w:right="-24"/>
        <w:rPr>
          <w:rFonts w:ascii="Arial" w:hAnsi="Arial" w:cs="Arial"/>
        </w:rPr>
      </w:pPr>
    </w:p>
    <w:p w:rsidR="00723627" w:rsidRDefault="00723627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>Mi sembra un bel commento a questo testo e una b</w:t>
      </w:r>
      <w:r w:rsidR="00C36527">
        <w:rPr>
          <w:rFonts w:ascii="Arial" w:hAnsi="Arial" w:cs="Arial"/>
        </w:rPr>
        <w:t>uon</w:t>
      </w:r>
      <w:r>
        <w:rPr>
          <w:rFonts w:ascii="Arial" w:hAnsi="Arial" w:cs="Arial"/>
        </w:rPr>
        <w:t>a conclusione di quest’anno della misericordia.</w:t>
      </w:r>
    </w:p>
    <w:p w:rsidR="00723627" w:rsidRDefault="00723627">
      <w:pPr>
        <w:ind w:right="-24"/>
        <w:rPr>
          <w:rFonts w:ascii="Arial" w:hAnsi="Arial" w:cs="Arial"/>
        </w:rPr>
      </w:pPr>
    </w:p>
    <w:p w:rsidR="00723627" w:rsidRDefault="003060E9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>Quando Gesù poco dopo consegnerà lo spirito al P</w:t>
      </w:r>
      <w:r w:rsidRPr="003060E9">
        <w:rPr>
          <w:rFonts w:ascii="Arial" w:hAnsi="Arial" w:cs="Arial"/>
        </w:rPr>
        <w:t xml:space="preserve">adre </w:t>
      </w:r>
      <w:r w:rsidR="00723627">
        <w:rPr>
          <w:rFonts w:ascii="Arial" w:hAnsi="Arial" w:cs="Arial"/>
        </w:rPr>
        <w:t>il Vangelo racconta che</w:t>
      </w:r>
      <w:r w:rsidRPr="003060E9">
        <w:rPr>
          <w:rFonts w:ascii="Arial" w:hAnsi="Arial" w:cs="Arial"/>
        </w:rPr>
        <w:t xml:space="preserve">: </w:t>
      </w:r>
    </w:p>
    <w:p w:rsidR="003060E9" w:rsidRDefault="003060E9">
      <w:pPr>
        <w:ind w:right="-24"/>
        <w:rPr>
          <w:rFonts w:ascii="Arial" w:hAnsi="Arial" w:cs="Arial"/>
        </w:rPr>
      </w:pPr>
      <w:r w:rsidRPr="003060E9">
        <w:rPr>
          <w:rFonts w:ascii="Arial" w:hAnsi="Arial" w:cs="Arial"/>
        </w:rPr>
        <w:t>“</w:t>
      </w:r>
      <w:r w:rsidRPr="003060E9">
        <w:rPr>
          <w:rFonts w:ascii="Arial" w:hAnsi="Arial" w:cs="Arial"/>
          <w:i/>
        </w:rPr>
        <w:t>Visto ciò che era accaduto, il centurione dava gloria a Dio dicendo: «Veramente quest'uomo era giusto». Così pure tutta la folla che era venuta a vedere questo spettacolo, ripensando a quanto era accaduto, se ne tornava battendosi il petto. Tutti i suoi conoscenti, e le donne che lo avevano seguito fin dalla Galilea, stavano da lontano a guardare tutto questo.</w:t>
      </w:r>
      <w:r>
        <w:rPr>
          <w:rFonts w:ascii="Arial" w:hAnsi="Arial" w:cs="Arial"/>
          <w:i/>
        </w:rPr>
        <w:t>(23,47-49)</w:t>
      </w:r>
    </w:p>
    <w:p w:rsidR="00723627" w:rsidRDefault="00723627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 xml:space="preserve">La  scelta di Gesù di non salvare se stesso comincia a dare i suoi frutti. </w:t>
      </w:r>
    </w:p>
    <w:p w:rsidR="00723627" w:rsidRDefault="00723627">
      <w:pPr>
        <w:ind w:right="-24"/>
        <w:rPr>
          <w:rFonts w:ascii="Arial" w:hAnsi="Arial" w:cs="Arial"/>
        </w:rPr>
      </w:pPr>
    </w:p>
    <w:p w:rsidR="00723627" w:rsidRPr="00145840" w:rsidRDefault="00723627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>Cosa ha da dire oggi alla mia vita questa scelta di Gesù di non cedere alla tentazione di salvare se stesso?</w:t>
      </w:r>
    </w:p>
    <w:p w:rsidR="00723627" w:rsidRDefault="00723627">
      <w:pPr>
        <w:ind w:right="-24"/>
        <w:rPr>
          <w:rFonts w:ascii="Arial" w:hAnsi="Arial" w:cs="Arial"/>
        </w:rPr>
      </w:pPr>
    </w:p>
    <w:p w:rsidR="00145840" w:rsidRPr="00145840" w:rsidRDefault="00145840">
      <w:pPr>
        <w:ind w:right="-24"/>
        <w:rPr>
          <w:rFonts w:ascii="Arial" w:hAnsi="Arial" w:cs="Arial"/>
        </w:rPr>
      </w:pPr>
      <w:r w:rsidRPr="00145840">
        <w:rPr>
          <w:rFonts w:ascii="Arial" w:hAnsi="Arial" w:cs="Arial"/>
        </w:rPr>
        <w:t>Che cosa ci lascia qu</w:t>
      </w:r>
      <w:r>
        <w:rPr>
          <w:rFonts w:ascii="Arial" w:hAnsi="Arial" w:cs="Arial"/>
        </w:rPr>
        <w:t>es</w:t>
      </w:r>
      <w:r w:rsidRPr="00145840">
        <w:rPr>
          <w:rFonts w:ascii="Arial" w:hAnsi="Arial" w:cs="Arial"/>
        </w:rPr>
        <w:t>t’anno della misericordia?</w:t>
      </w:r>
    </w:p>
    <w:sectPr w:rsidR="00145840" w:rsidRPr="00145840" w:rsidSect="00145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45840"/>
    <w:rsid w:val="00145840"/>
    <w:rsid w:val="003060E9"/>
    <w:rsid w:val="003237C8"/>
    <w:rsid w:val="00562451"/>
    <w:rsid w:val="006253C1"/>
    <w:rsid w:val="006A3325"/>
    <w:rsid w:val="00723627"/>
    <w:rsid w:val="007B2AD0"/>
    <w:rsid w:val="00C36527"/>
    <w:rsid w:val="00D272E4"/>
    <w:rsid w:val="00F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58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2016-11-14T07:57:00Z</dcterms:created>
  <dcterms:modified xsi:type="dcterms:W3CDTF">2016-11-14T09:26:00Z</dcterms:modified>
</cp:coreProperties>
</file>