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34B5C609" w:rsidR="000969F4" w:rsidRDefault="00926853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PASQUA DEL SIGNORE</w:t>
      </w:r>
    </w:p>
    <w:p w14:paraId="0F27ABA9" w14:textId="77777777" w:rsidR="008073B5" w:rsidRDefault="008073B5" w:rsidP="008073B5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A</w:t>
      </w:r>
    </w:p>
    <w:p w14:paraId="7E68A24F" w14:textId="77777777" w:rsidR="008073B5" w:rsidRPr="000969F4" w:rsidRDefault="008073B5" w:rsidP="000969F4">
      <w:pPr>
        <w:jc w:val="center"/>
        <w:rPr>
          <w:rFonts w:eastAsia="Times New Roman" w:cstheme="minorHAnsi"/>
          <w:b/>
          <w:bCs/>
          <w:lang w:eastAsia="it-IT"/>
        </w:rPr>
      </w:pP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24551C3A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926853"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Giovanni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proofErr w:type="spellStart"/>
      <w:r w:rsidR="00926853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Gv</w:t>
      </w:r>
      <w:proofErr w:type="spellEnd"/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3C7E0E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20</w:t>
      </w:r>
      <w:r w:rsidR="00507266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, </w:t>
      </w:r>
      <w:r w:rsidR="00926853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1-9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34A3A9D9" w14:textId="3D3CA9E3" w:rsidR="003C7E0E" w:rsidRPr="00406E0D" w:rsidRDefault="00926853" w:rsidP="00EC1C37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406E0D">
        <w:rPr>
          <w:rFonts w:ascii="Calibri" w:eastAsia="Times New Roman" w:hAnsi="Calibri" w:cs="Calibri"/>
          <w:i/>
          <w:iCs/>
          <w:lang w:eastAsia="it-IT"/>
        </w:rPr>
        <w:t xml:space="preserve">Il primo giorno della settimana, Maria di </w:t>
      </w:r>
      <w:proofErr w:type="spellStart"/>
      <w:r w:rsidRPr="00406E0D">
        <w:rPr>
          <w:rFonts w:ascii="Calibri" w:eastAsia="Times New Roman" w:hAnsi="Calibri" w:cs="Calibri"/>
          <w:i/>
          <w:iCs/>
          <w:lang w:eastAsia="it-IT"/>
        </w:rPr>
        <w:t>Màgdala</w:t>
      </w:r>
      <w:proofErr w:type="spellEnd"/>
      <w:r w:rsidRPr="00406E0D">
        <w:rPr>
          <w:rFonts w:ascii="Calibri" w:eastAsia="Times New Roman" w:hAnsi="Calibri" w:cs="Calibri"/>
          <w:i/>
          <w:iCs/>
          <w:lang w:eastAsia="it-IT"/>
        </w:rPr>
        <w:t xml:space="preserve"> si recò al sepolcro di mattino, quando era ancora buio, e vide che la pietra era stata tolta dal sepolcro. Corse allora e andò da Simon Pietro e dall'altro discepolo, quello che Gesù amava, e disse loro: "Hanno portato via il Signore dal sepolcro e non sappiamo dove l'hanno posto!". Pietro allora uscì insieme all'altro disce</w:t>
      </w:r>
      <w:r w:rsidR="008073B5">
        <w:rPr>
          <w:rFonts w:ascii="Calibri" w:eastAsia="Times New Roman" w:hAnsi="Calibri" w:cs="Calibri"/>
          <w:i/>
          <w:iCs/>
          <w:lang w:eastAsia="it-IT"/>
        </w:rPr>
        <w:t xml:space="preserve">polo e si recarono al sepolcro. </w:t>
      </w:r>
      <w:r w:rsidRPr="00406E0D">
        <w:rPr>
          <w:rFonts w:ascii="Calibri" w:eastAsia="Times New Roman" w:hAnsi="Calibri" w:cs="Calibri"/>
          <w:i/>
          <w:iCs/>
          <w:lang w:eastAsia="it-IT"/>
        </w:rPr>
        <w:t xml:space="preserve">Correvano insieme tutti e due, ma l'altro discepolo corse più veloce di Pietro e giunse per primo al sepolcro. Si chinò, vide i teli posati là, ma non entrò. Giunse intanto anche Simon Pietro, che lo seguiva, ed entrò nel sepolcro e osservò i teli posati là, e il sudario - che era stato sul suo capo - non posato là con i teli, ma avvolto in un luogo a parte. Allora entrò anche l'altro discepolo, che era giunto per primo al sepolcro, e vide e credette. </w:t>
      </w:r>
      <w:bookmarkStart w:id="0" w:name="_GoBack"/>
      <w:bookmarkEnd w:id="0"/>
      <w:r w:rsidRPr="00406E0D">
        <w:rPr>
          <w:rFonts w:ascii="Calibri" w:eastAsia="Times New Roman" w:hAnsi="Calibri" w:cs="Calibri"/>
          <w:i/>
          <w:iCs/>
          <w:lang w:eastAsia="it-IT"/>
        </w:rPr>
        <w:t>Infatti non avevano ancora compreso la Scrittura, che cioè egli doveva risorgere dai morti.</w:t>
      </w:r>
    </w:p>
    <w:p w14:paraId="0E6901BA" w14:textId="00E7FD9E" w:rsidR="008F06D0" w:rsidRDefault="008F06D0" w:rsidP="00EC1C37">
      <w:pPr>
        <w:jc w:val="both"/>
      </w:pPr>
    </w:p>
    <w:p w14:paraId="5EF948AC" w14:textId="595B8CA7" w:rsidR="00926853" w:rsidRDefault="00926853" w:rsidP="00EC1C37">
      <w:pPr>
        <w:jc w:val="both"/>
      </w:pPr>
      <w:r>
        <w:t xml:space="preserve">Questo brano ruota tutto intorno al sepolcro. Il sepolcro è vuoto. Gesù è assente. </w:t>
      </w:r>
    </w:p>
    <w:p w14:paraId="282FD396" w14:textId="290E4409" w:rsidR="00926853" w:rsidRDefault="00926853" w:rsidP="00EC1C37">
      <w:pPr>
        <w:jc w:val="both"/>
      </w:pPr>
      <w:r>
        <w:t>Qual</w:t>
      </w:r>
      <w:r w:rsidR="00F3398D">
        <w:t>e</w:t>
      </w:r>
      <w:r>
        <w:t xml:space="preserve"> </w:t>
      </w:r>
      <w:r w:rsidR="00F3398D">
        <w:t>è</w:t>
      </w:r>
      <w:r>
        <w:t xml:space="preserve"> </w:t>
      </w:r>
      <w:r w:rsidR="00F3398D">
        <w:t>il nostro sepolcro vuoto</w:t>
      </w:r>
      <w:r>
        <w:t xml:space="preserve"> oggi?</w:t>
      </w:r>
    </w:p>
    <w:p w14:paraId="23017C4F" w14:textId="2C135ACB" w:rsidR="00926853" w:rsidRDefault="00270040" w:rsidP="00EC1C37">
      <w:pPr>
        <w:jc w:val="both"/>
      </w:pPr>
      <w:r>
        <w:t>Vedere</w:t>
      </w:r>
      <w:r w:rsidR="00F3398D">
        <w:t xml:space="preserve"> che la morte tronca, uno dopo l’altro, i nostri affetti; vanifica le relazioni per le quali ci siamo tanto impegnati</w:t>
      </w:r>
      <w:r>
        <w:t>;</w:t>
      </w:r>
      <w:r w:rsidR="00F3398D">
        <w:t xml:space="preserve"> brucia le nostre speranze. E’ così che ci si sente davanti al sepolcro vuoto</w:t>
      </w:r>
      <w:r>
        <w:t>, senza speranza</w:t>
      </w:r>
      <w:r w:rsidR="00F3398D">
        <w:t>.</w:t>
      </w:r>
    </w:p>
    <w:p w14:paraId="38902C05" w14:textId="6FD2E3B7" w:rsidR="00F3398D" w:rsidRDefault="00F3398D" w:rsidP="00EC1C37">
      <w:pPr>
        <w:jc w:val="both"/>
      </w:pPr>
    </w:p>
    <w:p w14:paraId="797E45A4" w14:textId="4A49847A" w:rsidR="00C47B6F" w:rsidRDefault="00C47B6F" w:rsidP="00EC1C37">
      <w:pPr>
        <w:jc w:val="both"/>
      </w:pPr>
      <w:r w:rsidRPr="00C47B6F">
        <w:t>La Pasqua ci permette di superare la paura del tempo che, col suo scorrere inarrestabile, ci imprigiona e ci uccide. Si pensi alla paura della malattia, della vecchiaia, della debolezza, della solitudine</w:t>
      </w:r>
      <w:r>
        <w:t>:</w:t>
      </w:r>
      <w:r w:rsidRPr="00C47B6F">
        <w:t xml:space="preserve"> paure tutte che nascono dalla paura radicale della morte e ne esprimono l'estensione</w:t>
      </w:r>
      <w:r>
        <w:t>.</w:t>
      </w:r>
    </w:p>
    <w:p w14:paraId="5D8542F3" w14:textId="1FEBF9BB" w:rsidR="00314F67" w:rsidRDefault="00C47B6F" w:rsidP="00EC1C37">
      <w:pPr>
        <w:jc w:val="both"/>
      </w:pPr>
      <w:r>
        <w:t>La Pasqua che celebriamo oggi</w:t>
      </w:r>
      <w:r w:rsidRPr="00C47B6F">
        <w:t xml:space="preserve"> </w:t>
      </w:r>
      <w:r>
        <w:t>è</w:t>
      </w:r>
      <w:r w:rsidRPr="00C47B6F">
        <w:t xml:space="preserve"> annuncio gioioso della vittoria sulla morte</w:t>
      </w:r>
      <w:r>
        <w:t>. Non però come prolungamento della vita, non si tratta di avere più vita, si tratta di avere vita nuova che possiamo tentare di spiegare dicendo che è una nuova vita in comunione con Dio.</w:t>
      </w:r>
    </w:p>
    <w:p w14:paraId="3AD83C7F" w14:textId="1495AB82" w:rsidR="00C47B6F" w:rsidRDefault="00C47B6F" w:rsidP="00EC1C37">
      <w:pPr>
        <w:jc w:val="both"/>
      </w:pPr>
    </w:p>
    <w:p w14:paraId="793E11C5" w14:textId="77777777" w:rsidR="00C47B6F" w:rsidRDefault="00C47B6F" w:rsidP="00C47B6F">
      <w:pPr>
        <w:jc w:val="both"/>
      </w:pPr>
      <w:r>
        <w:t>Un’altra cosa che salta agli occhi è come ci sia un gran traffico sulla strada del sepolcro quella domenica mattina. Quando ancora è notte arriva Maria Maddalena, poi lei corre dai discepoli, poi i discepoli avviliti corrono verso il sepolcro, e di nuovo ritornano a casa. Quanto movimento!</w:t>
      </w:r>
    </w:p>
    <w:p w14:paraId="4CE145C2" w14:textId="790B2AB2" w:rsidR="00C47B6F" w:rsidRDefault="00C47B6F" w:rsidP="00C47B6F">
      <w:pPr>
        <w:jc w:val="both"/>
      </w:pPr>
      <w:r>
        <w:t>E’ così anche per noi oggi? Ci mettiamo a correre per cercare le risposte dal Signore? Ognuno con la sua personalità: con la lentezza di Pietro, con la vivacità e freschezza interiore dell’altro discepolo, con l’affetto appassionato di Maria Maddalena?</w:t>
      </w:r>
    </w:p>
    <w:p w14:paraId="3C71DD69" w14:textId="3C91CF1F" w:rsidR="00C47B6F" w:rsidRDefault="00C47B6F" w:rsidP="00C47B6F">
      <w:pPr>
        <w:jc w:val="both"/>
      </w:pPr>
    </w:p>
    <w:p w14:paraId="40C3B88B" w14:textId="3B9D7A54" w:rsidR="00406E0D" w:rsidRDefault="00E02FA8" w:rsidP="00C47B6F">
      <w:pPr>
        <w:jc w:val="both"/>
      </w:pPr>
      <w:r>
        <w:t>Un’ultima cosa che si nota nel brano è che il discepolo che Gesù amava “vide e credette”. Cosa vide di diverso da Pietro? Inoltre ciò che viene descritto a noi sembra insufficiente per comprendere qualcosa. Ciò che fa il secondo discepolo però non è solo guardare, ma è vedere con gli occhi della fede, illuminati dallo Spirito Santo. Egli vede nella presenza del sudario piegato in un luogo a parte come un segno della manifestazione del Signore. Non aveva ancora capito tutto ma si è reso conto di essere davanti a qualcosa di grande, di glorioso, qualcosa compiuto da Dio.</w:t>
      </w:r>
    </w:p>
    <w:p w14:paraId="34EACC1D" w14:textId="5A3CFBE4" w:rsidR="00E02FA8" w:rsidRDefault="00E02FA8" w:rsidP="00C47B6F">
      <w:pPr>
        <w:jc w:val="both"/>
      </w:pPr>
      <w:r>
        <w:t>Noi oggi siamo ancora capaci di passare dal guardare al vedere? Lasciamo che lo Spirito Santo ci faccia notare i segni che il Signore mette sulla nostra strada?</w:t>
      </w:r>
    </w:p>
    <w:sectPr w:rsidR="00E02FA8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66D26"/>
    <w:rsid w:val="00071B40"/>
    <w:rsid w:val="000726FE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7122"/>
    <w:rsid w:val="001E5194"/>
    <w:rsid w:val="0022714B"/>
    <w:rsid w:val="00230BF2"/>
    <w:rsid w:val="00240AD6"/>
    <w:rsid w:val="00247137"/>
    <w:rsid w:val="002679AA"/>
    <w:rsid w:val="002700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7DC7"/>
    <w:rsid w:val="003F2076"/>
    <w:rsid w:val="00406E0D"/>
    <w:rsid w:val="00413DDF"/>
    <w:rsid w:val="00417A4E"/>
    <w:rsid w:val="00424E26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60F1B"/>
    <w:rsid w:val="00767676"/>
    <w:rsid w:val="00771461"/>
    <w:rsid w:val="007A1F11"/>
    <w:rsid w:val="007C67B1"/>
    <w:rsid w:val="007F1C14"/>
    <w:rsid w:val="008073B5"/>
    <w:rsid w:val="008115E9"/>
    <w:rsid w:val="00833A43"/>
    <w:rsid w:val="00835ED1"/>
    <w:rsid w:val="008B3C0A"/>
    <w:rsid w:val="008B5239"/>
    <w:rsid w:val="008C3396"/>
    <w:rsid w:val="008C4B54"/>
    <w:rsid w:val="008E3E7C"/>
    <w:rsid w:val="008F06D0"/>
    <w:rsid w:val="008F6477"/>
    <w:rsid w:val="009154C6"/>
    <w:rsid w:val="00926853"/>
    <w:rsid w:val="00946037"/>
    <w:rsid w:val="009640A0"/>
    <w:rsid w:val="00990874"/>
    <w:rsid w:val="0099089C"/>
    <w:rsid w:val="00992622"/>
    <w:rsid w:val="009A778A"/>
    <w:rsid w:val="009B1E06"/>
    <w:rsid w:val="009D57B7"/>
    <w:rsid w:val="009F447F"/>
    <w:rsid w:val="00A00E24"/>
    <w:rsid w:val="00A16539"/>
    <w:rsid w:val="00A32505"/>
    <w:rsid w:val="00A635FC"/>
    <w:rsid w:val="00A64D12"/>
    <w:rsid w:val="00A672AF"/>
    <w:rsid w:val="00AC4F7A"/>
    <w:rsid w:val="00AD427C"/>
    <w:rsid w:val="00AD4E85"/>
    <w:rsid w:val="00B04A9A"/>
    <w:rsid w:val="00B34CA0"/>
    <w:rsid w:val="00B45406"/>
    <w:rsid w:val="00B904D7"/>
    <w:rsid w:val="00B9740E"/>
    <w:rsid w:val="00BC53EB"/>
    <w:rsid w:val="00BD79BF"/>
    <w:rsid w:val="00C04DF4"/>
    <w:rsid w:val="00C30B9F"/>
    <w:rsid w:val="00C33B7A"/>
    <w:rsid w:val="00C47B6F"/>
    <w:rsid w:val="00C6595F"/>
    <w:rsid w:val="00C76445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62A83"/>
    <w:rsid w:val="00E70E07"/>
    <w:rsid w:val="00E71471"/>
    <w:rsid w:val="00E71482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398D"/>
    <w:rsid w:val="00F41B1B"/>
    <w:rsid w:val="00F56A37"/>
    <w:rsid w:val="00F63541"/>
    <w:rsid w:val="00F637E3"/>
    <w:rsid w:val="00F94BA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6E99-D9B0-4901-83A4-34A0E0B8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6</cp:revision>
  <dcterms:created xsi:type="dcterms:W3CDTF">2023-04-01T08:18:00Z</dcterms:created>
  <dcterms:modified xsi:type="dcterms:W3CDTF">2023-04-03T09:48:00Z</dcterms:modified>
</cp:coreProperties>
</file>