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6CB66BC5" w:rsidR="000969F4" w:rsidRPr="000969F4" w:rsidRDefault="0050726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483D1D">
        <w:rPr>
          <w:rFonts w:eastAsia="Times New Roman" w:cstheme="minorHAnsi"/>
          <w:b/>
          <w:bCs/>
          <w:lang w:eastAsia="it-IT"/>
        </w:rPr>
        <w:t xml:space="preserve">V </w:t>
      </w:r>
      <w:r>
        <w:rPr>
          <w:rFonts w:eastAsia="Times New Roman" w:cstheme="minorHAnsi"/>
          <w:b/>
          <w:bCs/>
          <w:lang w:eastAsia="it-IT"/>
        </w:rPr>
        <w:t>DOMENICA DEL TEMPO ORDINARIO</w:t>
      </w:r>
    </w:p>
    <w:p w14:paraId="1FE9CB90" w14:textId="24E75EA9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 xml:space="preserve">ANNO </w:t>
      </w:r>
      <w:r w:rsidR="00483D1D">
        <w:rPr>
          <w:rFonts w:eastAsia="Times New Roman" w:cstheme="minorHAnsi"/>
          <w:b/>
          <w:bCs/>
          <w:lang w:eastAsia="it-IT"/>
        </w:rPr>
        <w:t>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1453CE12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483D1D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Matteo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483D1D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Mt 13,1-23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6C0D06D6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Quel giorno Gesù uscì di casa e sedette in riva al mare. Si radunò attorno a lui tanta folla che egli salì su una barca e si mise a sedere, mentre tutta la folla stava sulla spiaggia.</w:t>
      </w:r>
    </w:p>
    <w:p w14:paraId="4ACC2EC9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Egli parlò loro di molte cose con parabole. E disse: «Ecco, il seminatore uscì a seminare. Mentre seminava, una parte cadde lungo la strada; vennero gli uccelli e la mangiarono. Un’altra parte cadde sul terreno sassoso, dove non c’era molta terra; germogliò subito, perché il terreno non era profondo, ma quando spuntò il sole fu bruciata e, non avendo radici, seccò. Un’altra parte cadde sui rovi, e i rovi crebbero e la soffocarono. Un’altra parte cadde sul terreno buono e diede frutto: il cento, il sessanta, il trenta per uno. Chi ha orecchi, ascolti».</w:t>
      </w:r>
    </w:p>
    <w:p w14:paraId="162BB65B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Gli si avvicinarono allora i discepoli e gli dissero: «Perché a loro parli con parabole?». Egli rispose loro: «Perché a voi è dato conoscere i misteri del regno dei cieli, ma a loro non è dato. Infatti a colui che ha, verrà dato e sarà nell’abbondanza; ma a colui che non ha, sarà tolto anche quello che ha. Per questo a loro parlo con parabole: perché guardando non vedono, udendo non ascoltano e non comprendono.</w:t>
      </w:r>
    </w:p>
    <w:p w14:paraId="25FF72AA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Così si compie per loro la profezia di </w:t>
      </w:r>
      <w:proofErr w:type="spellStart"/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Isaìa</w:t>
      </w:r>
      <w:proofErr w:type="spellEnd"/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che dice:</w:t>
      </w:r>
    </w:p>
    <w:p w14:paraId="53DEA0AC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“Udrete, sì, ma non comprenderete,</w:t>
      </w:r>
    </w:p>
    <w:p w14:paraId="1EC6DA2D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guarderete, sì, ma non vedrete.</w:t>
      </w:r>
    </w:p>
    <w:p w14:paraId="4DACB535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Perché il cuore di questo popolo è diventato insensibile,</w:t>
      </w:r>
    </w:p>
    <w:p w14:paraId="75B08951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sono diventati duri di orecchi</w:t>
      </w:r>
    </w:p>
    <w:p w14:paraId="1090EB2E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 hanno chiuso gli occhi,</w:t>
      </w:r>
    </w:p>
    <w:p w14:paraId="229AF5D7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perché non vedano con gli occhi,</w:t>
      </w:r>
    </w:p>
    <w:p w14:paraId="2DD60070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non ascoltino con gli orecchi</w:t>
      </w:r>
    </w:p>
    <w:p w14:paraId="05DB9F89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 non comprendano con il cuore</w:t>
      </w:r>
    </w:p>
    <w:p w14:paraId="5583EBE3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e non si convertano e io li guarisca!”.</w:t>
      </w:r>
    </w:p>
    <w:p w14:paraId="40FD483E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Beati invece i vostri occhi perché vedono e i vostri orecchi perché ascoltano. In verità io vi dico: molti profeti e molti giusti hanno desiderato vedere ciò che voi guardate, ma non lo videro, e ascoltare ciò che voi ascoltate, ma non lo ascoltarono!</w:t>
      </w:r>
    </w:p>
    <w:p w14:paraId="4FC95820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483D1D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Voi dunque ascoltate la parabola del seminatore. Ogni volta che uno ascolta la parola del Regno e non la comprende, viene il Maligno e ruba ciò che è stato seminato nel suo cuore: questo è il seme seminato lungo la strada. Quello che è stato seminato sul terreno sassoso è colui che ascolta la Parola e l’accoglie subito con gioia, ma non ha in sé radici ed è incostante, sicché, appena giunge una tribolazione o una persecuzione a causa della Parola, egli subito viene meno. Quello seminato tra i rovi è colui che ascolta la Parola, ma la preoccupazione del mondo e la seduzione della ricchezza soffocano la Parola ed essa non dà frutto. Quello seminato sul terreno buono è colui che ascolta la Parola e la comprende; questi dà frutto e produce il cento, il sessanta, il trenta per uno».</w:t>
      </w:r>
    </w:p>
    <w:p w14:paraId="7A46A926" w14:textId="77777777" w:rsidR="00483D1D" w:rsidRPr="00483D1D" w:rsidRDefault="00483D1D" w:rsidP="00483D1D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6AC63759" w14:textId="77777777" w:rsidR="00EC1C37" w:rsidRDefault="00EC1C37" w:rsidP="00EC1C37">
      <w:pPr>
        <w:jc w:val="both"/>
      </w:pPr>
      <w:bookmarkStart w:id="0" w:name="_GoBack"/>
      <w:bookmarkEnd w:id="0"/>
    </w:p>
    <w:p w14:paraId="6B63B1B5" w14:textId="08314F39" w:rsidR="00E86374" w:rsidRDefault="00E86374" w:rsidP="00EC1C37">
      <w:pPr>
        <w:jc w:val="both"/>
      </w:pPr>
      <w:r>
        <w:t xml:space="preserve">Sono ormai diversi anni che chi scrive interpreta questa parabola a modo decisamente suo. Con tanta presunzione e ancor più incoscienza </w:t>
      </w:r>
      <w:r w:rsidR="009503EC">
        <w:t>ritrovo infatti</w:t>
      </w:r>
      <w:r>
        <w:t xml:space="preserve"> il sottoscritto nell’improbabile ruolo del Seminatore.</w:t>
      </w:r>
    </w:p>
    <w:p w14:paraId="0FDE5929" w14:textId="77777777" w:rsidR="00E86374" w:rsidRDefault="00E86374" w:rsidP="00EC1C37">
      <w:pPr>
        <w:jc w:val="both"/>
      </w:pPr>
    </w:p>
    <w:p w14:paraId="3F863B9E" w14:textId="05FF66F8" w:rsidR="00E86374" w:rsidRDefault="009503EC" w:rsidP="00EC1C37">
      <w:pPr>
        <w:jc w:val="both"/>
      </w:pPr>
      <w:r>
        <w:t>Sarà forse l’avanzare dell’età o gli eventi della vita che ti portano inevitabilmente a tenere i conti di quello che hai fatto, e allora ti sembra di non avere mai raccolto. Di avere sempre seminato fra i rovi, anche se ti sembrava che invece quel terreno fosse fertilissimo.</w:t>
      </w:r>
    </w:p>
    <w:p w14:paraId="2C66FDEA" w14:textId="77777777" w:rsidR="009503EC" w:rsidRDefault="009503EC" w:rsidP="00EC1C37">
      <w:pPr>
        <w:jc w:val="both"/>
      </w:pPr>
    </w:p>
    <w:p w14:paraId="3F7B8E93" w14:textId="398CF493" w:rsidR="009503EC" w:rsidRDefault="00A848DC" w:rsidP="00EC1C37">
      <w:pPr>
        <w:jc w:val="both"/>
      </w:pPr>
      <w:r>
        <w:t>Soprattutto sul lavoro sono a</w:t>
      </w:r>
      <w:r w:rsidR="009503EC">
        <w:t>nni che mi dico: “Ma guarda quanto bene che hai fatto e ti ritrovi con in mano niente”. Quanta presunzione, in effetti. Ho fatto semplicemente quello che dovevo fare</w:t>
      </w:r>
      <w:r>
        <w:t>.</w:t>
      </w:r>
      <w:r w:rsidR="009503EC">
        <w:t xml:space="preserve"> </w:t>
      </w:r>
      <w:r>
        <w:t>Q</w:t>
      </w:r>
      <w:r w:rsidR="009503EC">
        <w:t>uello che un buon cristiano d</w:t>
      </w:r>
      <w:r>
        <w:t>oveva</w:t>
      </w:r>
      <w:r w:rsidR="009503EC">
        <w:t xml:space="preserve"> fare.</w:t>
      </w:r>
      <w:r>
        <w:t xml:space="preserve"> Quello che una persona comune doveva fare.</w:t>
      </w:r>
    </w:p>
    <w:p w14:paraId="5E08BC68" w14:textId="77777777" w:rsidR="009503EC" w:rsidRDefault="009503EC" w:rsidP="00EC1C37">
      <w:pPr>
        <w:jc w:val="both"/>
      </w:pPr>
    </w:p>
    <w:p w14:paraId="3BF32DE5" w14:textId="58279A90" w:rsidR="009503EC" w:rsidRDefault="00A848DC" w:rsidP="00EC1C37">
      <w:pPr>
        <w:jc w:val="both"/>
      </w:pPr>
      <w:r>
        <w:t>E allora mi consolo, sempre a modo mio in questo esercizio di autocompiacimento, e mi dico: “Ecco, vedi, sono tutti Punti Paradiso”. Facendo scattare anche qui il meccanismo della presunzione</w:t>
      </w:r>
      <w:r w:rsidR="00742567">
        <w:t>,</w:t>
      </w:r>
      <w:r>
        <w:t xml:space="preserve"> che mi porta a giudicare le mie</w:t>
      </w:r>
      <w:r w:rsidR="00742567">
        <w:t xml:space="preserve"> stesse</w:t>
      </w:r>
      <w:r>
        <w:t xml:space="preserve"> opere e ad affibbiarmi medaglie</w:t>
      </w:r>
      <w:r w:rsidR="00742567">
        <w:t xml:space="preserve"> e meriti</w:t>
      </w:r>
      <w:r>
        <w:t xml:space="preserve"> che sicuramente non </w:t>
      </w:r>
      <w:r w:rsidR="00742567">
        <w:t>mi appartengono, ma che, appunto, hanno il potere di essere consolatori.</w:t>
      </w:r>
    </w:p>
    <w:p w14:paraId="6BAD85AE" w14:textId="77777777" w:rsidR="00742567" w:rsidRDefault="00742567" w:rsidP="00EC1C37">
      <w:pPr>
        <w:jc w:val="both"/>
      </w:pPr>
    </w:p>
    <w:p w14:paraId="239B0A32" w14:textId="4F7C775F" w:rsidR="00742567" w:rsidRDefault="00742567" w:rsidP="00EC1C37">
      <w:pPr>
        <w:jc w:val="both"/>
      </w:pPr>
      <w:r>
        <w:lastRenderedPageBreak/>
        <w:t xml:space="preserve">Sarà </w:t>
      </w:r>
      <w:r w:rsidR="001F3233">
        <w:t xml:space="preserve">allora </w:t>
      </w:r>
      <w:r>
        <w:t xml:space="preserve">il vero Seminatore a giudicarmi e spero di avere contato bene i Punti Paradiso, perché ho l’impressione che non mi saranno accreditati tutti e, anzi, di averne bruciati parecchi in questa vita “preoccupandomi del mondo e facendomi sedurre dalla ricchezza”. </w:t>
      </w:r>
    </w:p>
    <w:p w14:paraId="2379EDBC" w14:textId="77777777" w:rsidR="00742567" w:rsidRDefault="00742567" w:rsidP="00EC1C37">
      <w:pPr>
        <w:jc w:val="both"/>
      </w:pPr>
    </w:p>
    <w:p w14:paraId="407D5FCD" w14:textId="35F62142" w:rsidR="00742567" w:rsidRDefault="00742567" w:rsidP="00EC1C37">
      <w:pPr>
        <w:jc w:val="both"/>
      </w:pPr>
      <w:r>
        <w:t>Eh, mi sa che qui va a finire che quei rovi di cui dicevo prima sono io</w:t>
      </w:r>
      <w:r w:rsidR="001F3233">
        <w:t xml:space="preserve"> e tutti intorno a me</w:t>
      </w:r>
      <w:r w:rsidR="000951D5">
        <w:t>. Forse sarà il caso di sistemare un po’ il terreno prima che sia troppo tardi. Altro che Punti Paradis</w:t>
      </w:r>
      <w:r w:rsidR="00BD6EC2">
        <w:t>o, qui è meglio prendere in mano la zappa e darci dentro.</w:t>
      </w:r>
    </w:p>
    <w:sectPr w:rsidR="00742567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66D26"/>
    <w:rsid w:val="00071B40"/>
    <w:rsid w:val="000726FE"/>
    <w:rsid w:val="000951D5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7122"/>
    <w:rsid w:val="001E5194"/>
    <w:rsid w:val="001F3233"/>
    <w:rsid w:val="00230BF2"/>
    <w:rsid w:val="00240AD6"/>
    <w:rsid w:val="00247137"/>
    <w:rsid w:val="002679AA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7DC7"/>
    <w:rsid w:val="003F2076"/>
    <w:rsid w:val="00413DDF"/>
    <w:rsid w:val="00417A4E"/>
    <w:rsid w:val="00424E26"/>
    <w:rsid w:val="00464954"/>
    <w:rsid w:val="00483D1D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42567"/>
    <w:rsid w:val="00760F1B"/>
    <w:rsid w:val="00767676"/>
    <w:rsid w:val="00771461"/>
    <w:rsid w:val="007A1F11"/>
    <w:rsid w:val="007C67B1"/>
    <w:rsid w:val="007F1C14"/>
    <w:rsid w:val="008115E9"/>
    <w:rsid w:val="00833A43"/>
    <w:rsid w:val="00835ED1"/>
    <w:rsid w:val="008B3C0A"/>
    <w:rsid w:val="008B5239"/>
    <w:rsid w:val="008C3396"/>
    <w:rsid w:val="008C4B54"/>
    <w:rsid w:val="008E3E7C"/>
    <w:rsid w:val="008F06D0"/>
    <w:rsid w:val="008F6477"/>
    <w:rsid w:val="009154C6"/>
    <w:rsid w:val="00946037"/>
    <w:rsid w:val="009503EC"/>
    <w:rsid w:val="009640A0"/>
    <w:rsid w:val="00990874"/>
    <w:rsid w:val="0099089C"/>
    <w:rsid w:val="00992622"/>
    <w:rsid w:val="009A778A"/>
    <w:rsid w:val="009B1E06"/>
    <w:rsid w:val="009D57B7"/>
    <w:rsid w:val="009F447F"/>
    <w:rsid w:val="00A16539"/>
    <w:rsid w:val="00A32505"/>
    <w:rsid w:val="00A635FC"/>
    <w:rsid w:val="00A64D12"/>
    <w:rsid w:val="00A672AF"/>
    <w:rsid w:val="00A848DC"/>
    <w:rsid w:val="00AC4F7A"/>
    <w:rsid w:val="00AD427C"/>
    <w:rsid w:val="00AD4E85"/>
    <w:rsid w:val="00B04A9A"/>
    <w:rsid w:val="00B34CA0"/>
    <w:rsid w:val="00B45406"/>
    <w:rsid w:val="00B904D7"/>
    <w:rsid w:val="00B9740E"/>
    <w:rsid w:val="00BC53EB"/>
    <w:rsid w:val="00BD6EC2"/>
    <w:rsid w:val="00BD79BF"/>
    <w:rsid w:val="00C04DF4"/>
    <w:rsid w:val="00C30B9F"/>
    <w:rsid w:val="00C33B7A"/>
    <w:rsid w:val="00C6595F"/>
    <w:rsid w:val="00C76445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277E1"/>
    <w:rsid w:val="00D326DC"/>
    <w:rsid w:val="00D35397"/>
    <w:rsid w:val="00D5030D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0E07"/>
    <w:rsid w:val="00E71471"/>
    <w:rsid w:val="00E71482"/>
    <w:rsid w:val="00E86374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94BA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E9E4-ED0A-48E6-AA30-CB56036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5</cp:revision>
  <dcterms:created xsi:type="dcterms:W3CDTF">2023-07-09T05:58:00Z</dcterms:created>
  <dcterms:modified xsi:type="dcterms:W3CDTF">2023-07-10T07:59:00Z</dcterms:modified>
</cp:coreProperties>
</file>